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ajorHAnsi" w:eastAsiaTheme="majorEastAsia" w:hAnsiTheme="majorHAnsi" w:cstheme="majorBidi"/>
          <w:caps/>
        </w:rPr>
        <w:id w:val="2028982445"/>
        <w:docPartObj>
          <w:docPartGallery w:val="Cover Pages"/>
          <w:docPartUnique/>
        </w:docPartObj>
      </w:sdtPr>
      <w:sdtEndPr>
        <w:rPr>
          <w:rFonts w:asciiTheme="minorHAnsi" w:eastAsiaTheme="minorHAnsi" w:hAnsiTheme="minorHAnsi" w:cstheme="minorBidi"/>
          <w:caps w:val="0"/>
        </w:rPr>
      </w:sdtEndPr>
      <w:sdtContent>
        <w:tbl>
          <w:tblPr>
            <w:tblW w:w="5000" w:type="pct"/>
            <w:jc w:val="center"/>
            <w:tblLook w:val="04A0" w:firstRow="1" w:lastRow="0" w:firstColumn="1" w:lastColumn="0" w:noHBand="0" w:noVBand="1"/>
          </w:tblPr>
          <w:tblGrid>
            <w:gridCol w:w="9360"/>
          </w:tblGrid>
          <w:tr w:rsidR="00E92EC9" w14:paraId="72FB05CC" w14:textId="77777777">
            <w:trPr>
              <w:trHeight w:val="2880"/>
              <w:jc w:val="center"/>
            </w:trPr>
            <w:tc>
              <w:tcPr>
                <w:tcW w:w="5000" w:type="pct"/>
              </w:tcPr>
              <w:p w14:paraId="6706C4DD" w14:textId="77777777" w:rsidR="00774DB5" w:rsidRDefault="00E92EC9">
                <w:pPr>
                  <w:pStyle w:val="NoSpacing"/>
                  <w:jc w:val="center"/>
                  <w:rPr>
                    <w:rFonts w:asciiTheme="majorHAnsi" w:eastAsiaTheme="majorEastAsia" w:hAnsiTheme="majorHAnsi" w:cstheme="majorBidi"/>
                    <w:caps/>
                  </w:rPr>
                </w:pPr>
                <w:r>
                  <w:rPr>
                    <w:rFonts w:asciiTheme="majorHAnsi" w:eastAsiaTheme="majorEastAsia" w:hAnsiTheme="majorHAnsi" w:cstheme="majorBidi"/>
                    <w:caps/>
                  </w:rPr>
                  <w:t>Duke Medicine</w:t>
                </w:r>
              </w:p>
              <w:p w14:paraId="09BB44B4" w14:textId="77777777" w:rsidR="00774DB5" w:rsidRPr="00774DB5" w:rsidRDefault="00774DB5" w:rsidP="00774DB5"/>
              <w:p w14:paraId="70476EE0" w14:textId="77777777" w:rsidR="00774DB5" w:rsidRPr="00774DB5" w:rsidRDefault="00774DB5" w:rsidP="00774DB5">
                <w:r>
                  <w:rPr>
                    <w:noProof/>
                  </w:rPr>
                  <w:drawing>
                    <wp:inline distT="0" distB="0" distL="0" distR="0" wp14:anchorId="3B3A06C2" wp14:editId="3C2225DB">
                      <wp:extent cx="5943600" cy="955040"/>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eResearchLogoHoriz.gif"/>
                              <pic:cNvPicPr/>
                            </pic:nvPicPr>
                            <pic:blipFill rotWithShape="1">
                              <a:blip r:embed="rId8" cstate="print">
                                <a:extLst>
                                  <a:ext uri="{28A0092B-C50C-407E-A947-70E740481C1C}">
                                    <a14:useLocalDpi xmlns:a14="http://schemas.microsoft.com/office/drawing/2010/main" val="0"/>
                                  </a:ext>
                                </a:extLst>
                              </a:blip>
                              <a:srcRect t="27869" b="36244"/>
                              <a:stretch/>
                            </pic:blipFill>
                            <pic:spPr bwMode="auto">
                              <a:xfrm>
                                <a:off x="0" y="0"/>
                                <a:ext cx="5943600" cy="955040"/>
                              </a:xfrm>
                              <a:prstGeom prst="rect">
                                <a:avLst/>
                              </a:prstGeom>
                              <a:ln>
                                <a:noFill/>
                              </a:ln>
                              <a:extLst>
                                <a:ext uri="{53640926-AAD7-44D8-BBD7-CCE9431645EC}">
                                  <a14:shadowObscured xmlns:a14="http://schemas.microsoft.com/office/drawing/2010/main"/>
                                </a:ext>
                              </a:extLst>
                            </pic:spPr>
                          </pic:pic>
                        </a:graphicData>
                      </a:graphic>
                    </wp:inline>
                  </w:drawing>
                </w:r>
              </w:p>
              <w:p w14:paraId="7F757E22" w14:textId="77777777" w:rsidR="00774DB5" w:rsidRDefault="00774DB5" w:rsidP="00774DB5"/>
              <w:p w14:paraId="5974DACE" w14:textId="77777777" w:rsidR="00E92EC9" w:rsidRPr="00774DB5" w:rsidRDefault="00E92EC9" w:rsidP="00774DB5">
                <w:pPr>
                  <w:ind w:firstLine="720"/>
                </w:pPr>
              </w:p>
            </w:tc>
          </w:tr>
          <w:tr w:rsidR="00E92EC9" w14:paraId="372A0C83" w14:textId="77777777">
            <w:trPr>
              <w:trHeight w:val="1440"/>
              <w:jc w:val="center"/>
            </w:trPr>
            <w:tc>
              <w:tcPr>
                <w:tcW w:w="5000" w:type="pct"/>
                <w:tcBorders>
                  <w:bottom w:val="single" w:sz="4" w:space="0" w:color="4F81BD" w:themeColor="accent1"/>
                </w:tcBorders>
                <w:vAlign w:val="center"/>
              </w:tcPr>
              <w:p w14:paraId="231A51B5" w14:textId="2464A9AA" w:rsidR="00041495" w:rsidRDefault="001D3CD9" w:rsidP="00041495">
                <w:pPr>
                  <w:pStyle w:val="NoSpacing"/>
                  <w:jc w:val="center"/>
                  <w:rPr>
                    <w:rFonts w:asciiTheme="majorHAnsi" w:eastAsiaTheme="majorEastAsia" w:hAnsiTheme="majorHAnsi" w:cstheme="majorBidi"/>
                    <w:sz w:val="80"/>
                    <w:szCs w:val="80"/>
                  </w:rPr>
                </w:pPr>
                <w:r>
                  <w:rPr>
                    <w:rFonts w:asciiTheme="majorHAnsi" w:eastAsiaTheme="majorEastAsia" w:hAnsiTheme="majorHAnsi" w:cstheme="majorBidi"/>
                    <w:sz w:val="80"/>
                    <w:szCs w:val="80"/>
                  </w:rPr>
                  <w:t>Core</w:t>
                </w:r>
                <w:r w:rsidR="00085DD5">
                  <w:rPr>
                    <w:rFonts w:asciiTheme="majorHAnsi" w:eastAsiaTheme="majorEastAsia" w:hAnsiTheme="majorHAnsi" w:cstheme="majorBidi"/>
                    <w:sz w:val="80"/>
                    <w:szCs w:val="80"/>
                  </w:rPr>
                  <w:t>Research@Duke</w:t>
                </w:r>
              </w:p>
              <w:p w14:paraId="43BD4420" w14:textId="31FCB3A3" w:rsidR="00041495" w:rsidRDefault="00450E06" w:rsidP="00041495">
                <w:pPr>
                  <w:pStyle w:val="NoSpacing"/>
                  <w:jc w:val="center"/>
                  <w:rPr>
                    <w:rFonts w:asciiTheme="majorHAnsi" w:eastAsiaTheme="majorEastAsia" w:hAnsiTheme="majorHAnsi" w:cstheme="majorBidi"/>
                    <w:sz w:val="80"/>
                    <w:szCs w:val="80"/>
                  </w:rPr>
                </w:pPr>
                <w:r>
                  <w:rPr>
                    <w:rFonts w:asciiTheme="majorHAnsi" w:eastAsiaTheme="majorEastAsia" w:hAnsiTheme="majorHAnsi" w:cstheme="majorBidi"/>
                    <w:sz w:val="80"/>
                    <w:szCs w:val="80"/>
                  </w:rPr>
                  <w:t xml:space="preserve">External </w:t>
                </w:r>
                <w:r w:rsidR="008446EE">
                  <w:rPr>
                    <w:rFonts w:asciiTheme="majorHAnsi" w:eastAsiaTheme="majorEastAsia" w:hAnsiTheme="majorHAnsi" w:cstheme="majorBidi"/>
                    <w:sz w:val="80"/>
                    <w:szCs w:val="80"/>
                  </w:rPr>
                  <w:t>User</w:t>
                </w:r>
              </w:p>
              <w:p w14:paraId="4EEB6261" w14:textId="777955A9" w:rsidR="00E92EC9" w:rsidRDefault="00D03BE7" w:rsidP="002E30BB">
                <w:pPr>
                  <w:pStyle w:val="NoSpacing"/>
                  <w:jc w:val="center"/>
                  <w:rPr>
                    <w:rFonts w:asciiTheme="majorHAnsi" w:eastAsiaTheme="majorEastAsia" w:hAnsiTheme="majorHAnsi" w:cstheme="majorBidi"/>
                    <w:sz w:val="80"/>
                    <w:szCs w:val="80"/>
                  </w:rPr>
                </w:pPr>
                <w:r>
                  <w:rPr>
                    <w:rFonts w:asciiTheme="majorHAnsi" w:eastAsiaTheme="majorEastAsia" w:hAnsiTheme="majorHAnsi" w:cstheme="majorBidi"/>
                    <w:sz w:val="80"/>
                    <w:szCs w:val="80"/>
                  </w:rPr>
                  <w:t>Navigation</w:t>
                </w:r>
                <w:r w:rsidR="002E30BB">
                  <w:rPr>
                    <w:rFonts w:asciiTheme="majorHAnsi" w:eastAsiaTheme="majorEastAsia" w:hAnsiTheme="majorHAnsi" w:cstheme="majorBidi"/>
                    <w:sz w:val="80"/>
                    <w:szCs w:val="80"/>
                  </w:rPr>
                  <w:t xml:space="preserve"> </w:t>
                </w:r>
                <w:r w:rsidR="0078213D">
                  <w:rPr>
                    <w:rFonts w:asciiTheme="majorHAnsi" w:eastAsiaTheme="majorEastAsia" w:hAnsiTheme="majorHAnsi" w:cstheme="majorBidi"/>
                    <w:sz w:val="80"/>
                    <w:szCs w:val="80"/>
                  </w:rPr>
                  <w:t xml:space="preserve">&amp; Notifications </w:t>
                </w:r>
                <w:r w:rsidR="000F2EC4">
                  <w:rPr>
                    <w:rFonts w:asciiTheme="majorHAnsi" w:eastAsiaTheme="majorEastAsia" w:hAnsiTheme="majorHAnsi" w:cstheme="majorBidi"/>
                    <w:sz w:val="80"/>
                    <w:szCs w:val="80"/>
                  </w:rPr>
                  <w:t>User</w:t>
                </w:r>
                <w:r w:rsidR="00C97E88">
                  <w:rPr>
                    <w:rFonts w:asciiTheme="majorHAnsi" w:eastAsiaTheme="majorEastAsia" w:hAnsiTheme="majorHAnsi" w:cstheme="majorBidi"/>
                    <w:sz w:val="80"/>
                    <w:szCs w:val="80"/>
                  </w:rPr>
                  <w:t xml:space="preserve"> </w:t>
                </w:r>
                <w:r w:rsidR="00E92EC9">
                  <w:rPr>
                    <w:rFonts w:asciiTheme="majorHAnsi" w:eastAsiaTheme="majorEastAsia" w:hAnsiTheme="majorHAnsi" w:cstheme="majorBidi"/>
                    <w:sz w:val="80"/>
                    <w:szCs w:val="80"/>
                  </w:rPr>
                  <w:t xml:space="preserve">Guide </w:t>
                </w:r>
              </w:p>
            </w:tc>
          </w:tr>
          <w:tr w:rsidR="00E92EC9" w14:paraId="18393B0E" w14:textId="77777777">
            <w:trPr>
              <w:trHeight w:val="720"/>
              <w:jc w:val="center"/>
            </w:trPr>
            <w:tc>
              <w:tcPr>
                <w:tcW w:w="5000" w:type="pct"/>
                <w:tcBorders>
                  <w:top w:val="single" w:sz="4" w:space="0" w:color="4F81BD" w:themeColor="accent1"/>
                </w:tcBorders>
                <w:vAlign w:val="center"/>
              </w:tcPr>
              <w:p w14:paraId="632EDF4B" w14:textId="77777777" w:rsidR="00E92EC9" w:rsidRDefault="00E92EC9" w:rsidP="00E426E0">
                <w:pPr>
                  <w:pStyle w:val="NoSpacing"/>
                  <w:jc w:val="center"/>
                  <w:rPr>
                    <w:rFonts w:asciiTheme="majorHAnsi" w:eastAsiaTheme="majorEastAsia" w:hAnsiTheme="majorHAnsi" w:cstheme="majorBidi"/>
                    <w:sz w:val="44"/>
                    <w:szCs w:val="44"/>
                  </w:rPr>
                </w:pPr>
              </w:p>
            </w:tc>
          </w:tr>
          <w:tr w:rsidR="00E92EC9" w14:paraId="705C4609" w14:textId="77777777">
            <w:trPr>
              <w:trHeight w:val="360"/>
              <w:jc w:val="center"/>
            </w:trPr>
            <w:tc>
              <w:tcPr>
                <w:tcW w:w="5000" w:type="pct"/>
                <w:vAlign w:val="center"/>
              </w:tcPr>
              <w:p w14:paraId="669B56C2" w14:textId="77777777" w:rsidR="00E92EC9" w:rsidRDefault="00E92EC9">
                <w:pPr>
                  <w:pStyle w:val="NoSpacing"/>
                  <w:jc w:val="center"/>
                </w:pPr>
              </w:p>
            </w:tc>
          </w:tr>
          <w:tr w:rsidR="00E92EC9" w14:paraId="22A39F05" w14:textId="77777777">
            <w:trPr>
              <w:trHeight w:val="360"/>
              <w:jc w:val="center"/>
            </w:trPr>
            <w:tc>
              <w:tcPr>
                <w:tcW w:w="5000" w:type="pct"/>
                <w:vAlign w:val="center"/>
              </w:tcPr>
              <w:p w14:paraId="1EF7C740" w14:textId="77777777" w:rsidR="00E92EC9" w:rsidRDefault="00E92EC9">
                <w:pPr>
                  <w:pStyle w:val="NoSpacing"/>
                  <w:jc w:val="center"/>
                  <w:rPr>
                    <w:b/>
                    <w:bCs/>
                  </w:rPr>
                </w:pPr>
              </w:p>
            </w:tc>
          </w:tr>
          <w:tr w:rsidR="00E92EC9" w14:paraId="099D5174" w14:textId="77777777">
            <w:trPr>
              <w:trHeight w:val="360"/>
              <w:jc w:val="center"/>
            </w:trPr>
            <w:tc>
              <w:tcPr>
                <w:tcW w:w="5000" w:type="pct"/>
                <w:vAlign w:val="center"/>
              </w:tcPr>
              <w:p w14:paraId="7A184234" w14:textId="66BD8CAA" w:rsidR="00E92EC9" w:rsidRDefault="0078213D">
                <w:pPr>
                  <w:pStyle w:val="NoSpacing"/>
                  <w:jc w:val="center"/>
                  <w:rPr>
                    <w:b/>
                    <w:bCs/>
                  </w:rPr>
                </w:pPr>
                <w:r>
                  <w:rPr>
                    <w:b/>
                    <w:bCs/>
                  </w:rPr>
                  <w:t>08</w:t>
                </w:r>
                <w:r w:rsidR="00244392">
                  <w:rPr>
                    <w:b/>
                    <w:bCs/>
                  </w:rPr>
                  <w:t>/</w:t>
                </w:r>
                <w:r>
                  <w:rPr>
                    <w:b/>
                    <w:bCs/>
                  </w:rPr>
                  <w:t>08</w:t>
                </w:r>
                <w:r w:rsidR="00A02B03">
                  <w:rPr>
                    <w:b/>
                    <w:bCs/>
                  </w:rPr>
                  <w:t>/1</w:t>
                </w:r>
                <w:r w:rsidR="005A58B8">
                  <w:rPr>
                    <w:b/>
                    <w:bCs/>
                  </w:rPr>
                  <w:t>8</w:t>
                </w:r>
                <w:r w:rsidR="00A02B03">
                  <w:rPr>
                    <w:b/>
                    <w:bCs/>
                  </w:rPr>
                  <w:t xml:space="preserve"> </w:t>
                </w:r>
              </w:p>
              <w:p w14:paraId="0FB0B85C" w14:textId="42A3432A" w:rsidR="00A02B03" w:rsidRDefault="00C97E88" w:rsidP="000F2EC4">
                <w:pPr>
                  <w:pStyle w:val="NoSpacing"/>
                  <w:jc w:val="center"/>
                  <w:rPr>
                    <w:b/>
                    <w:bCs/>
                  </w:rPr>
                </w:pPr>
                <w:r>
                  <w:rPr>
                    <w:b/>
                    <w:bCs/>
                  </w:rPr>
                  <w:t>Version 2.0</w:t>
                </w:r>
              </w:p>
            </w:tc>
          </w:tr>
        </w:tbl>
        <w:p w14:paraId="734A932C" w14:textId="77777777" w:rsidR="00E92EC9" w:rsidRDefault="00E92EC9"/>
        <w:p w14:paraId="0EFCFC7E" w14:textId="77777777" w:rsidR="00E92EC9" w:rsidRDefault="00E92EC9"/>
        <w:tbl>
          <w:tblPr>
            <w:tblpPr w:leftFromText="187" w:rightFromText="187" w:horzAnchor="margin" w:tblpXSpec="center" w:tblpYSpec="bottom"/>
            <w:tblW w:w="5000" w:type="pct"/>
            <w:tblLook w:val="04A0" w:firstRow="1" w:lastRow="0" w:firstColumn="1" w:lastColumn="0" w:noHBand="0" w:noVBand="1"/>
          </w:tblPr>
          <w:tblGrid>
            <w:gridCol w:w="9360"/>
          </w:tblGrid>
          <w:tr w:rsidR="00E92EC9" w14:paraId="35CB555E" w14:textId="77777777">
            <w:tc>
              <w:tcPr>
                <w:tcW w:w="5000" w:type="pct"/>
              </w:tcPr>
              <w:p w14:paraId="1A6F2AD8" w14:textId="77777777" w:rsidR="00E92EC9" w:rsidRDefault="00E92EC9">
                <w:pPr>
                  <w:pStyle w:val="NoSpacing"/>
                </w:pPr>
              </w:p>
            </w:tc>
          </w:tr>
        </w:tbl>
        <w:p w14:paraId="5496DA21" w14:textId="77777777" w:rsidR="00E92EC9" w:rsidRDefault="00E92EC9"/>
        <w:p w14:paraId="3A3AFBCE" w14:textId="77777777" w:rsidR="00E92EC9" w:rsidRDefault="00E92EC9">
          <w:pPr>
            <w:rPr>
              <w:rFonts w:asciiTheme="majorHAnsi" w:eastAsiaTheme="majorEastAsia" w:hAnsiTheme="majorHAnsi" w:cstheme="majorBidi"/>
              <w:b/>
              <w:bCs/>
              <w:color w:val="365F91" w:themeColor="accent1" w:themeShade="BF"/>
              <w:sz w:val="28"/>
              <w:szCs w:val="28"/>
              <w:lang w:eastAsia="ja-JP"/>
            </w:rPr>
          </w:pPr>
          <w:r>
            <w:br w:type="page"/>
          </w:r>
        </w:p>
      </w:sdtContent>
    </w:sdt>
    <w:sdt>
      <w:sdtPr>
        <w:rPr>
          <w:rFonts w:asciiTheme="minorHAnsi" w:eastAsiaTheme="minorHAnsi" w:hAnsiTheme="minorHAnsi" w:cstheme="minorBidi"/>
          <w:b w:val="0"/>
          <w:bCs w:val="0"/>
          <w:color w:val="auto"/>
          <w:sz w:val="22"/>
          <w:szCs w:val="22"/>
          <w:lang w:eastAsia="en-US"/>
        </w:rPr>
        <w:id w:val="1315679830"/>
        <w:docPartObj>
          <w:docPartGallery w:val="Table of Contents"/>
          <w:docPartUnique/>
        </w:docPartObj>
      </w:sdtPr>
      <w:sdtEndPr>
        <w:rPr>
          <w:noProof/>
        </w:rPr>
      </w:sdtEndPr>
      <w:sdtContent>
        <w:p w14:paraId="03DAE32F" w14:textId="77777777" w:rsidR="00B65133" w:rsidRDefault="00B65133">
          <w:pPr>
            <w:pStyle w:val="TOCHeading"/>
          </w:pPr>
          <w:r>
            <w:t>Table of Contents</w:t>
          </w:r>
        </w:p>
        <w:p w14:paraId="3303DAF2" w14:textId="0DE31C0E" w:rsidR="00D03BE7" w:rsidRDefault="00B65133">
          <w:pPr>
            <w:pStyle w:val="TOC1"/>
            <w:tabs>
              <w:tab w:val="right" w:leader="dot" w:pos="9350"/>
            </w:tabs>
            <w:rPr>
              <w:rFonts w:eastAsiaTheme="minorEastAsia"/>
              <w:noProof/>
            </w:rPr>
          </w:pPr>
          <w:r>
            <w:fldChar w:fldCharType="begin"/>
          </w:r>
          <w:r>
            <w:instrText xml:space="preserve"> TOC \o "1-3" \h \z \u </w:instrText>
          </w:r>
          <w:r>
            <w:fldChar w:fldCharType="separate"/>
          </w:r>
          <w:hyperlink w:anchor="_Toc519063126" w:history="1">
            <w:r w:rsidR="00D03BE7" w:rsidRPr="004B0425">
              <w:rPr>
                <w:rStyle w:val="Hyperlink"/>
                <w:noProof/>
              </w:rPr>
              <w:t>Target Audience</w:t>
            </w:r>
            <w:r w:rsidR="00D03BE7">
              <w:rPr>
                <w:noProof/>
                <w:webHidden/>
              </w:rPr>
              <w:tab/>
            </w:r>
            <w:r w:rsidR="00D03BE7">
              <w:rPr>
                <w:noProof/>
                <w:webHidden/>
              </w:rPr>
              <w:fldChar w:fldCharType="begin"/>
            </w:r>
            <w:r w:rsidR="00D03BE7">
              <w:rPr>
                <w:noProof/>
                <w:webHidden/>
              </w:rPr>
              <w:instrText xml:space="preserve"> PAGEREF _Toc519063126 \h </w:instrText>
            </w:r>
            <w:r w:rsidR="00D03BE7">
              <w:rPr>
                <w:noProof/>
                <w:webHidden/>
              </w:rPr>
            </w:r>
            <w:r w:rsidR="00D03BE7">
              <w:rPr>
                <w:noProof/>
                <w:webHidden/>
              </w:rPr>
              <w:fldChar w:fldCharType="separate"/>
            </w:r>
            <w:r w:rsidR="00D03BE7">
              <w:rPr>
                <w:noProof/>
                <w:webHidden/>
              </w:rPr>
              <w:t>3</w:t>
            </w:r>
            <w:r w:rsidR="00D03BE7">
              <w:rPr>
                <w:noProof/>
                <w:webHidden/>
              </w:rPr>
              <w:fldChar w:fldCharType="end"/>
            </w:r>
          </w:hyperlink>
        </w:p>
        <w:p w14:paraId="35F335D4" w14:textId="1B24D6C4" w:rsidR="00D03BE7" w:rsidRDefault="00900B38">
          <w:pPr>
            <w:pStyle w:val="TOC1"/>
            <w:tabs>
              <w:tab w:val="right" w:leader="dot" w:pos="9350"/>
            </w:tabs>
            <w:rPr>
              <w:rFonts w:eastAsiaTheme="minorEastAsia"/>
              <w:noProof/>
            </w:rPr>
          </w:pPr>
          <w:hyperlink w:anchor="_Toc519063127" w:history="1">
            <w:r w:rsidR="00D03BE7" w:rsidRPr="004B0425">
              <w:rPr>
                <w:rStyle w:val="Hyperlink"/>
                <w:noProof/>
              </w:rPr>
              <w:t>Facility User Job Type Access</w:t>
            </w:r>
            <w:r w:rsidR="00D03BE7">
              <w:rPr>
                <w:noProof/>
                <w:webHidden/>
              </w:rPr>
              <w:tab/>
            </w:r>
            <w:r w:rsidR="00D03BE7">
              <w:rPr>
                <w:noProof/>
                <w:webHidden/>
              </w:rPr>
              <w:fldChar w:fldCharType="begin"/>
            </w:r>
            <w:r w:rsidR="00D03BE7">
              <w:rPr>
                <w:noProof/>
                <w:webHidden/>
              </w:rPr>
              <w:instrText xml:space="preserve"> PAGEREF _Toc519063127 \h </w:instrText>
            </w:r>
            <w:r w:rsidR="00D03BE7">
              <w:rPr>
                <w:noProof/>
                <w:webHidden/>
              </w:rPr>
            </w:r>
            <w:r w:rsidR="00D03BE7">
              <w:rPr>
                <w:noProof/>
                <w:webHidden/>
              </w:rPr>
              <w:fldChar w:fldCharType="separate"/>
            </w:r>
            <w:r w:rsidR="00D03BE7">
              <w:rPr>
                <w:noProof/>
                <w:webHidden/>
              </w:rPr>
              <w:t>3</w:t>
            </w:r>
            <w:r w:rsidR="00D03BE7">
              <w:rPr>
                <w:noProof/>
                <w:webHidden/>
              </w:rPr>
              <w:fldChar w:fldCharType="end"/>
            </w:r>
          </w:hyperlink>
        </w:p>
        <w:p w14:paraId="4E64DD88" w14:textId="7E497E63" w:rsidR="00D03BE7" w:rsidRDefault="00900B38">
          <w:pPr>
            <w:pStyle w:val="TOC1"/>
            <w:tabs>
              <w:tab w:val="right" w:leader="dot" w:pos="9350"/>
            </w:tabs>
            <w:rPr>
              <w:rFonts w:eastAsiaTheme="minorEastAsia"/>
              <w:noProof/>
            </w:rPr>
          </w:pPr>
          <w:hyperlink w:anchor="_Toc519063128" w:history="1">
            <w:r w:rsidR="00D03BE7" w:rsidRPr="004B0425">
              <w:rPr>
                <w:rStyle w:val="Hyperlink"/>
                <w:noProof/>
              </w:rPr>
              <w:t>System Requirements</w:t>
            </w:r>
            <w:r w:rsidR="00D03BE7">
              <w:rPr>
                <w:noProof/>
                <w:webHidden/>
              </w:rPr>
              <w:tab/>
            </w:r>
            <w:r w:rsidR="00D03BE7">
              <w:rPr>
                <w:noProof/>
                <w:webHidden/>
              </w:rPr>
              <w:fldChar w:fldCharType="begin"/>
            </w:r>
            <w:r w:rsidR="00D03BE7">
              <w:rPr>
                <w:noProof/>
                <w:webHidden/>
              </w:rPr>
              <w:instrText xml:space="preserve"> PAGEREF _Toc519063128 \h </w:instrText>
            </w:r>
            <w:r w:rsidR="00D03BE7">
              <w:rPr>
                <w:noProof/>
                <w:webHidden/>
              </w:rPr>
            </w:r>
            <w:r w:rsidR="00D03BE7">
              <w:rPr>
                <w:noProof/>
                <w:webHidden/>
              </w:rPr>
              <w:fldChar w:fldCharType="separate"/>
            </w:r>
            <w:r w:rsidR="00D03BE7">
              <w:rPr>
                <w:noProof/>
                <w:webHidden/>
              </w:rPr>
              <w:t>3</w:t>
            </w:r>
            <w:r w:rsidR="00D03BE7">
              <w:rPr>
                <w:noProof/>
                <w:webHidden/>
              </w:rPr>
              <w:fldChar w:fldCharType="end"/>
            </w:r>
          </w:hyperlink>
        </w:p>
        <w:p w14:paraId="0E938A3E" w14:textId="6D8C0D97" w:rsidR="00D03BE7" w:rsidRDefault="00900B38">
          <w:pPr>
            <w:pStyle w:val="TOC1"/>
            <w:tabs>
              <w:tab w:val="right" w:leader="dot" w:pos="9350"/>
            </w:tabs>
            <w:rPr>
              <w:rFonts w:eastAsiaTheme="minorEastAsia"/>
              <w:noProof/>
            </w:rPr>
          </w:pPr>
          <w:hyperlink w:anchor="_Toc519063129" w:history="1">
            <w:r w:rsidR="00D03BE7" w:rsidRPr="004B0425">
              <w:rPr>
                <w:rStyle w:val="Hyperlink"/>
                <w:rFonts w:eastAsia="Times New Roman"/>
                <w:noProof/>
              </w:rPr>
              <w:t>Login Process</w:t>
            </w:r>
            <w:r w:rsidR="00D03BE7">
              <w:rPr>
                <w:noProof/>
                <w:webHidden/>
              </w:rPr>
              <w:tab/>
            </w:r>
            <w:r w:rsidR="00D03BE7">
              <w:rPr>
                <w:noProof/>
                <w:webHidden/>
              </w:rPr>
              <w:fldChar w:fldCharType="begin"/>
            </w:r>
            <w:r w:rsidR="00D03BE7">
              <w:rPr>
                <w:noProof/>
                <w:webHidden/>
              </w:rPr>
              <w:instrText xml:space="preserve"> PAGEREF _Toc519063129 \h </w:instrText>
            </w:r>
            <w:r w:rsidR="00D03BE7">
              <w:rPr>
                <w:noProof/>
                <w:webHidden/>
              </w:rPr>
            </w:r>
            <w:r w:rsidR="00D03BE7">
              <w:rPr>
                <w:noProof/>
                <w:webHidden/>
              </w:rPr>
              <w:fldChar w:fldCharType="separate"/>
            </w:r>
            <w:r w:rsidR="00D03BE7">
              <w:rPr>
                <w:noProof/>
                <w:webHidden/>
              </w:rPr>
              <w:t>3</w:t>
            </w:r>
            <w:r w:rsidR="00D03BE7">
              <w:rPr>
                <w:noProof/>
                <w:webHidden/>
              </w:rPr>
              <w:fldChar w:fldCharType="end"/>
            </w:r>
          </w:hyperlink>
        </w:p>
        <w:p w14:paraId="4D2B2C36" w14:textId="7B7032B3" w:rsidR="00D03BE7" w:rsidRDefault="00900B38">
          <w:pPr>
            <w:pStyle w:val="TOC1"/>
            <w:tabs>
              <w:tab w:val="right" w:leader="dot" w:pos="9350"/>
            </w:tabs>
            <w:rPr>
              <w:rFonts w:eastAsiaTheme="minorEastAsia"/>
              <w:noProof/>
            </w:rPr>
          </w:pPr>
          <w:hyperlink w:anchor="_Toc519063130" w:history="1">
            <w:r w:rsidR="00D03BE7" w:rsidRPr="004B0425">
              <w:rPr>
                <w:rStyle w:val="Hyperlink"/>
                <w:rFonts w:eastAsia="Times New Roman"/>
                <w:noProof/>
              </w:rPr>
              <w:t>Navigation</w:t>
            </w:r>
            <w:r w:rsidR="00D03BE7">
              <w:rPr>
                <w:noProof/>
                <w:webHidden/>
              </w:rPr>
              <w:tab/>
            </w:r>
            <w:r w:rsidR="00D03BE7">
              <w:rPr>
                <w:noProof/>
                <w:webHidden/>
              </w:rPr>
              <w:fldChar w:fldCharType="begin"/>
            </w:r>
            <w:r w:rsidR="00D03BE7">
              <w:rPr>
                <w:noProof/>
                <w:webHidden/>
              </w:rPr>
              <w:instrText xml:space="preserve"> PAGEREF _Toc519063130 \h </w:instrText>
            </w:r>
            <w:r w:rsidR="00D03BE7">
              <w:rPr>
                <w:noProof/>
                <w:webHidden/>
              </w:rPr>
            </w:r>
            <w:r w:rsidR="00D03BE7">
              <w:rPr>
                <w:noProof/>
                <w:webHidden/>
              </w:rPr>
              <w:fldChar w:fldCharType="separate"/>
            </w:r>
            <w:r w:rsidR="00D03BE7">
              <w:rPr>
                <w:noProof/>
                <w:webHidden/>
              </w:rPr>
              <w:t>4</w:t>
            </w:r>
            <w:r w:rsidR="00D03BE7">
              <w:rPr>
                <w:noProof/>
                <w:webHidden/>
              </w:rPr>
              <w:fldChar w:fldCharType="end"/>
            </w:r>
          </w:hyperlink>
        </w:p>
        <w:p w14:paraId="0C4BFC98" w14:textId="26EDDC23" w:rsidR="00D03BE7" w:rsidRDefault="00900B38">
          <w:pPr>
            <w:pStyle w:val="TOC2"/>
            <w:tabs>
              <w:tab w:val="right" w:leader="dot" w:pos="9350"/>
            </w:tabs>
            <w:rPr>
              <w:rFonts w:eastAsiaTheme="minorEastAsia"/>
              <w:noProof/>
            </w:rPr>
          </w:pPr>
          <w:hyperlink w:anchor="_Toc519063131" w:history="1">
            <w:r w:rsidR="00D03BE7" w:rsidRPr="004B0425">
              <w:rPr>
                <w:rStyle w:val="Hyperlink"/>
                <w:rFonts w:eastAsia="Times New Roman"/>
                <w:noProof/>
              </w:rPr>
              <w:t>General</w:t>
            </w:r>
            <w:r w:rsidR="00D03BE7">
              <w:rPr>
                <w:noProof/>
                <w:webHidden/>
              </w:rPr>
              <w:tab/>
            </w:r>
            <w:r w:rsidR="00D03BE7">
              <w:rPr>
                <w:noProof/>
                <w:webHidden/>
              </w:rPr>
              <w:fldChar w:fldCharType="begin"/>
            </w:r>
            <w:r w:rsidR="00D03BE7">
              <w:rPr>
                <w:noProof/>
                <w:webHidden/>
              </w:rPr>
              <w:instrText xml:space="preserve"> PAGEREF _Toc519063131 \h </w:instrText>
            </w:r>
            <w:r w:rsidR="00D03BE7">
              <w:rPr>
                <w:noProof/>
                <w:webHidden/>
              </w:rPr>
            </w:r>
            <w:r w:rsidR="00D03BE7">
              <w:rPr>
                <w:noProof/>
                <w:webHidden/>
              </w:rPr>
              <w:fldChar w:fldCharType="separate"/>
            </w:r>
            <w:r w:rsidR="00D03BE7">
              <w:rPr>
                <w:noProof/>
                <w:webHidden/>
              </w:rPr>
              <w:t>4</w:t>
            </w:r>
            <w:r w:rsidR="00D03BE7">
              <w:rPr>
                <w:noProof/>
                <w:webHidden/>
              </w:rPr>
              <w:fldChar w:fldCharType="end"/>
            </w:r>
          </w:hyperlink>
        </w:p>
        <w:p w14:paraId="5A26190D" w14:textId="3D95889D" w:rsidR="00D03BE7" w:rsidRDefault="00900B38">
          <w:pPr>
            <w:pStyle w:val="TOC2"/>
            <w:tabs>
              <w:tab w:val="right" w:leader="dot" w:pos="9350"/>
            </w:tabs>
            <w:rPr>
              <w:rFonts w:eastAsiaTheme="minorEastAsia"/>
              <w:noProof/>
            </w:rPr>
          </w:pPr>
          <w:hyperlink w:anchor="_Toc519063132" w:history="1">
            <w:r w:rsidR="00D03BE7" w:rsidRPr="004B0425">
              <w:rPr>
                <w:rStyle w:val="Hyperlink"/>
                <w:rFonts w:eastAsia="Times New Roman"/>
                <w:noProof/>
              </w:rPr>
              <w:t>Sitemap</w:t>
            </w:r>
            <w:r w:rsidR="00D03BE7">
              <w:rPr>
                <w:noProof/>
                <w:webHidden/>
              </w:rPr>
              <w:tab/>
            </w:r>
            <w:r w:rsidR="00D03BE7">
              <w:rPr>
                <w:noProof/>
                <w:webHidden/>
              </w:rPr>
              <w:fldChar w:fldCharType="begin"/>
            </w:r>
            <w:r w:rsidR="00D03BE7">
              <w:rPr>
                <w:noProof/>
                <w:webHidden/>
              </w:rPr>
              <w:instrText xml:space="preserve"> PAGEREF _Toc519063132 \h </w:instrText>
            </w:r>
            <w:r w:rsidR="00D03BE7">
              <w:rPr>
                <w:noProof/>
                <w:webHidden/>
              </w:rPr>
            </w:r>
            <w:r w:rsidR="00D03BE7">
              <w:rPr>
                <w:noProof/>
                <w:webHidden/>
              </w:rPr>
              <w:fldChar w:fldCharType="separate"/>
            </w:r>
            <w:r w:rsidR="00D03BE7">
              <w:rPr>
                <w:noProof/>
                <w:webHidden/>
              </w:rPr>
              <w:t>4</w:t>
            </w:r>
            <w:r w:rsidR="00D03BE7">
              <w:rPr>
                <w:noProof/>
                <w:webHidden/>
              </w:rPr>
              <w:fldChar w:fldCharType="end"/>
            </w:r>
          </w:hyperlink>
        </w:p>
        <w:p w14:paraId="029BECA8" w14:textId="0E18F72E" w:rsidR="00D03BE7" w:rsidRDefault="00900B38">
          <w:pPr>
            <w:pStyle w:val="TOC2"/>
            <w:tabs>
              <w:tab w:val="right" w:leader="dot" w:pos="9350"/>
            </w:tabs>
            <w:rPr>
              <w:rFonts w:eastAsiaTheme="minorEastAsia"/>
              <w:noProof/>
            </w:rPr>
          </w:pPr>
          <w:hyperlink w:anchor="_Toc519063133" w:history="1">
            <w:r w:rsidR="00D03BE7" w:rsidRPr="004B0425">
              <w:rPr>
                <w:rStyle w:val="Hyperlink"/>
                <w:noProof/>
              </w:rPr>
              <w:t>Page Tabs</w:t>
            </w:r>
            <w:r w:rsidR="00D03BE7">
              <w:rPr>
                <w:noProof/>
                <w:webHidden/>
              </w:rPr>
              <w:tab/>
            </w:r>
            <w:r w:rsidR="00D03BE7">
              <w:rPr>
                <w:noProof/>
                <w:webHidden/>
              </w:rPr>
              <w:fldChar w:fldCharType="begin"/>
            </w:r>
            <w:r w:rsidR="00D03BE7">
              <w:rPr>
                <w:noProof/>
                <w:webHidden/>
              </w:rPr>
              <w:instrText xml:space="preserve"> PAGEREF _Toc519063133 \h </w:instrText>
            </w:r>
            <w:r w:rsidR="00D03BE7">
              <w:rPr>
                <w:noProof/>
                <w:webHidden/>
              </w:rPr>
            </w:r>
            <w:r w:rsidR="00D03BE7">
              <w:rPr>
                <w:noProof/>
                <w:webHidden/>
              </w:rPr>
              <w:fldChar w:fldCharType="separate"/>
            </w:r>
            <w:r w:rsidR="00D03BE7">
              <w:rPr>
                <w:noProof/>
                <w:webHidden/>
              </w:rPr>
              <w:t>4</w:t>
            </w:r>
            <w:r w:rsidR="00D03BE7">
              <w:rPr>
                <w:noProof/>
                <w:webHidden/>
              </w:rPr>
              <w:fldChar w:fldCharType="end"/>
            </w:r>
          </w:hyperlink>
        </w:p>
        <w:p w14:paraId="32D28FD8" w14:textId="36CE686F" w:rsidR="00D03BE7" w:rsidRDefault="00900B38">
          <w:pPr>
            <w:pStyle w:val="TOC2"/>
            <w:tabs>
              <w:tab w:val="right" w:leader="dot" w:pos="9350"/>
            </w:tabs>
            <w:rPr>
              <w:rFonts w:eastAsiaTheme="minorEastAsia"/>
              <w:noProof/>
            </w:rPr>
          </w:pPr>
          <w:hyperlink w:anchor="_Toc519063134" w:history="1">
            <w:r w:rsidR="00D03BE7" w:rsidRPr="004B0425">
              <w:rPr>
                <w:rStyle w:val="Hyperlink"/>
                <w:noProof/>
              </w:rPr>
              <w:t>Toolbar</w:t>
            </w:r>
            <w:r w:rsidR="00D03BE7">
              <w:rPr>
                <w:noProof/>
                <w:webHidden/>
              </w:rPr>
              <w:tab/>
            </w:r>
            <w:r w:rsidR="00D03BE7">
              <w:rPr>
                <w:noProof/>
                <w:webHidden/>
              </w:rPr>
              <w:fldChar w:fldCharType="begin"/>
            </w:r>
            <w:r w:rsidR="00D03BE7">
              <w:rPr>
                <w:noProof/>
                <w:webHidden/>
              </w:rPr>
              <w:instrText xml:space="preserve"> PAGEREF _Toc519063134 \h </w:instrText>
            </w:r>
            <w:r w:rsidR="00D03BE7">
              <w:rPr>
                <w:noProof/>
                <w:webHidden/>
              </w:rPr>
            </w:r>
            <w:r w:rsidR="00D03BE7">
              <w:rPr>
                <w:noProof/>
                <w:webHidden/>
              </w:rPr>
              <w:fldChar w:fldCharType="separate"/>
            </w:r>
            <w:r w:rsidR="00D03BE7">
              <w:rPr>
                <w:noProof/>
                <w:webHidden/>
              </w:rPr>
              <w:t>5</w:t>
            </w:r>
            <w:r w:rsidR="00D03BE7">
              <w:rPr>
                <w:noProof/>
                <w:webHidden/>
              </w:rPr>
              <w:fldChar w:fldCharType="end"/>
            </w:r>
          </w:hyperlink>
        </w:p>
        <w:p w14:paraId="778E2D1D" w14:textId="573F5099" w:rsidR="00B65133" w:rsidRDefault="00B65133">
          <w:r>
            <w:rPr>
              <w:b/>
              <w:bCs/>
              <w:noProof/>
            </w:rPr>
            <w:fldChar w:fldCharType="end"/>
          </w:r>
        </w:p>
      </w:sdtContent>
    </w:sdt>
    <w:p w14:paraId="2465A91F" w14:textId="77777777" w:rsidR="00B65133" w:rsidRDefault="00B65133">
      <w:pPr>
        <w:rPr>
          <w:rFonts w:asciiTheme="majorHAnsi" w:eastAsia="Times New Roman" w:hAnsiTheme="majorHAnsi" w:cstheme="majorBidi"/>
          <w:color w:val="365F91" w:themeColor="accent1" w:themeShade="BF"/>
          <w:sz w:val="32"/>
          <w:szCs w:val="32"/>
        </w:rPr>
      </w:pPr>
      <w:r>
        <w:rPr>
          <w:rFonts w:eastAsia="Times New Roman"/>
        </w:rPr>
        <w:br w:type="page"/>
      </w:r>
    </w:p>
    <w:p w14:paraId="6B15E034" w14:textId="77777777" w:rsidR="00B65133" w:rsidRDefault="00B65133" w:rsidP="002D6C36">
      <w:pPr>
        <w:pStyle w:val="Heading1"/>
      </w:pPr>
      <w:bookmarkStart w:id="0" w:name="_Toc519063126"/>
      <w:r>
        <w:lastRenderedPageBreak/>
        <w:t>Target Audience</w:t>
      </w:r>
      <w:bookmarkEnd w:id="0"/>
    </w:p>
    <w:p w14:paraId="414711D8" w14:textId="2AFD5772" w:rsidR="00041495" w:rsidRDefault="00B65133" w:rsidP="00B65133">
      <w:pPr>
        <w:pStyle w:val="NormalWeb"/>
        <w:shd w:val="clear" w:color="auto" w:fill="FFFFFF"/>
        <w:rPr>
          <w:rStyle w:val="Emphasis"/>
          <w:rFonts w:asciiTheme="minorHAnsi" w:hAnsiTheme="minorHAnsi" w:cs="Arial"/>
          <w:i w:val="0"/>
          <w:color w:val="000000"/>
          <w:sz w:val="22"/>
          <w:szCs w:val="22"/>
        </w:rPr>
      </w:pPr>
      <w:r w:rsidRPr="004D6BA8">
        <w:rPr>
          <w:rStyle w:val="Emphasis"/>
          <w:rFonts w:asciiTheme="minorHAnsi" w:hAnsiTheme="minorHAnsi" w:cs="Arial"/>
          <w:i w:val="0"/>
          <w:color w:val="000000"/>
          <w:sz w:val="22"/>
          <w:szCs w:val="22"/>
        </w:rPr>
        <w:t xml:space="preserve">This document </w:t>
      </w:r>
      <w:proofErr w:type="gramStart"/>
      <w:r w:rsidRPr="004D6BA8">
        <w:rPr>
          <w:rStyle w:val="Emphasis"/>
          <w:rFonts w:asciiTheme="minorHAnsi" w:hAnsiTheme="minorHAnsi" w:cs="Arial"/>
          <w:i w:val="0"/>
          <w:color w:val="000000"/>
          <w:sz w:val="22"/>
          <w:szCs w:val="22"/>
        </w:rPr>
        <w:t>was written</w:t>
      </w:r>
      <w:proofErr w:type="gramEnd"/>
      <w:r w:rsidRPr="004D6BA8">
        <w:rPr>
          <w:rStyle w:val="Emphasis"/>
          <w:rFonts w:asciiTheme="minorHAnsi" w:hAnsiTheme="minorHAnsi" w:cs="Arial"/>
          <w:i w:val="0"/>
          <w:color w:val="000000"/>
          <w:sz w:val="22"/>
          <w:szCs w:val="22"/>
        </w:rPr>
        <w:t xml:space="preserve"> to support the activities for the following CoreResearch@Duke Job Type</w:t>
      </w:r>
      <w:r w:rsidR="00450E06">
        <w:rPr>
          <w:rStyle w:val="Emphasis"/>
          <w:rFonts w:asciiTheme="minorHAnsi" w:hAnsiTheme="minorHAnsi" w:cs="Arial"/>
          <w:i w:val="0"/>
          <w:color w:val="000000"/>
          <w:sz w:val="22"/>
          <w:szCs w:val="22"/>
        </w:rPr>
        <w:t>s</w:t>
      </w:r>
      <w:r w:rsidRPr="004D6BA8">
        <w:rPr>
          <w:rStyle w:val="Emphasis"/>
          <w:rFonts w:asciiTheme="minorHAnsi" w:hAnsiTheme="minorHAnsi" w:cs="Arial"/>
          <w:i w:val="0"/>
          <w:color w:val="000000"/>
          <w:sz w:val="22"/>
          <w:szCs w:val="22"/>
        </w:rPr>
        <w:t>:</w:t>
      </w:r>
      <w:r w:rsidR="00FD5928">
        <w:rPr>
          <w:rStyle w:val="Emphasis"/>
          <w:rFonts w:asciiTheme="minorHAnsi" w:hAnsiTheme="minorHAnsi" w:cs="Arial"/>
          <w:i w:val="0"/>
          <w:color w:val="000000"/>
          <w:sz w:val="22"/>
          <w:szCs w:val="22"/>
        </w:rPr>
        <w:t xml:space="preserve"> </w:t>
      </w:r>
      <w:r w:rsidR="008F0DDE">
        <w:rPr>
          <w:rStyle w:val="Emphasis"/>
          <w:rFonts w:asciiTheme="minorHAnsi" w:hAnsiTheme="minorHAnsi" w:cs="Arial"/>
          <w:i w:val="0"/>
          <w:color w:val="000000"/>
          <w:sz w:val="22"/>
          <w:szCs w:val="22"/>
        </w:rPr>
        <w:t>Facility User</w:t>
      </w:r>
      <w:r w:rsidR="00450E06">
        <w:rPr>
          <w:rStyle w:val="Emphasis"/>
          <w:rFonts w:asciiTheme="minorHAnsi" w:hAnsiTheme="minorHAnsi" w:cs="Arial"/>
          <w:i w:val="0"/>
          <w:color w:val="000000"/>
          <w:sz w:val="22"/>
          <w:szCs w:val="22"/>
        </w:rPr>
        <w:t xml:space="preserve">, PI, PI Delegate and </w:t>
      </w:r>
      <w:r w:rsidR="00480B35">
        <w:rPr>
          <w:rStyle w:val="Emphasis"/>
          <w:rFonts w:asciiTheme="minorHAnsi" w:hAnsiTheme="minorHAnsi" w:cs="Arial"/>
          <w:i w:val="0"/>
          <w:color w:val="000000"/>
          <w:sz w:val="22"/>
          <w:szCs w:val="22"/>
        </w:rPr>
        <w:t xml:space="preserve">External </w:t>
      </w:r>
      <w:r w:rsidR="00450E06">
        <w:rPr>
          <w:rStyle w:val="Emphasis"/>
          <w:rFonts w:asciiTheme="minorHAnsi" w:hAnsiTheme="minorHAnsi" w:cs="Arial"/>
          <w:i w:val="0"/>
          <w:color w:val="000000"/>
          <w:sz w:val="22"/>
          <w:szCs w:val="22"/>
        </w:rPr>
        <w:t xml:space="preserve">Facility User. </w:t>
      </w:r>
      <w:r w:rsidR="000F2EC4">
        <w:rPr>
          <w:rStyle w:val="Emphasis"/>
          <w:rFonts w:asciiTheme="minorHAnsi" w:hAnsiTheme="minorHAnsi" w:cs="Arial"/>
          <w:i w:val="0"/>
          <w:color w:val="000000"/>
          <w:sz w:val="22"/>
          <w:szCs w:val="22"/>
        </w:rPr>
        <w:t xml:space="preserve"> Throughout the remainder of this document, these Job Types </w:t>
      </w:r>
      <w:proofErr w:type="gramStart"/>
      <w:r w:rsidR="000F2EC4">
        <w:rPr>
          <w:rStyle w:val="Emphasis"/>
          <w:rFonts w:asciiTheme="minorHAnsi" w:hAnsiTheme="minorHAnsi" w:cs="Arial"/>
          <w:i w:val="0"/>
          <w:color w:val="000000"/>
          <w:sz w:val="22"/>
          <w:szCs w:val="22"/>
        </w:rPr>
        <w:t>will be referred</w:t>
      </w:r>
      <w:proofErr w:type="gramEnd"/>
      <w:r w:rsidR="000F2EC4">
        <w:rPr>
          <w:rStyle w:val="Emphasis"/>
          <w:rFonts w:asciiTheme="minorHAnsi" w:hAnsiTheme="minorHAnsi" w:cs="Arial"/>
          <w:i w:val="0"/>
          <w:color w:val="000000"/>
          <w:sz w:val="22"/>
          <w:szCs w:val="22"/>
        </w:rPr>
        <w:t xml:space="preserve"> to as “External Users.”</w:t>
      </w:r>
    </w:p>
    <w:p w14:paraId="5E84551F" w14:textId="3A39AB21" w:rsidR="00041495" w:rsidRDefault="008F0DDE" w:rsidP="00041495">
      <w:pPr>
        <w:pStyle w:val="Heading1"/>
      </w:pPr>
      <w:bookmarkStart w:id="1" w:name="_Toc519063127"/>
      <w:r>
        <w:t xml:space="preserve">Facility User </w:t>
      </w:r>
      <w:r w:rsidR="00041495">
        <w:t>Job Type Access</w:t>
      </w:r>
      <w:bookmarkEnd w:id="1"/>
    </w:p>
    <w:p w14:paraId="71DEB49E" w14:textId="7C03B2D3" w:rsidR="008F0DDE" w:rsidRPr="008F0DDE" w:rsidRDefault="008F0DDE" w:rsidP="008F0DDE">
      <w:r>
        <w:t xml:space="preserve">Facility User accounts </w:t>
      </w:r>
      <w:proofErr w:type="gramStart"/>
      <w:r>
        <w:t>are created</w:t>
      </w:r>
      <w:proofErr w:type="gramEnd"/>
      <w:r>
        <w:t xml:space="preserve"> </w:t>
      </w:r>
      <w:r w:rsidR="00AC3FC3">
        <w:t xml:space="preserve">automatically </w:t>
      </w:r>
      <w:r>
        <w:t>when a person from the Duke system is linked to a PI</w:t>
      </w:r>
      <w:r w:rsidR="00943F58">
        <w:t xml:space="preserve"> by the PI, PI Delegate, or Financial Manager</w:t>
      </w:r>
      <w:r>
        <w:t xml:space="preserve">.  After a facility user account </w:t>
      </w:r>
      <w:proofErr w:type="gramStart"/>
      <w:r>
        <w:t>is created</w:t>
      </w:r>
      <w:proofErr w:type="gramEnd"/>
      <w:r>
        <w:t xml:space="preserve"> through the PI linking process, the facility user must then be added to the </w:t>
      </w:r>
      <w:r w:rsidR="006B769D">
        <w:t>fund code</w:t>
      </w:r>
      <w:r>
        <w:t xml:space="preserve"> as a member of the project</w:t>
      </w:r>
      <w:r w:rsidR="00943F58">
        <w:t xml:space="preserve"> to use the code</w:t>
      </w:r>
      <w:r>
        <w:t>.</w:t>
      </w:r>
    </w:p>
    <w:p w14:paraId="2CF64958" w14:textId="454CC65D" w:rsidR="003F711B" w:rsidRPr="00041495" w:rsidRDefault="003F711B" w:rsidP="003F711B">
      <w:pPr>
        <w:pStyle w:val="Heading1"/>
      </w:pPr>
      <w:bookmarkStart w:id="2" w:name="_Toc519063128"/>
      <w:r>
        <w:t>System Requirements</w:t>
      </w:r>
      <w:bookmarkEnd w:id="2"/>
    </w:p>
    <w:p w14:paraId="62C58C86" w14:textId="3B2E4560" w:rsidR="006240A3" w:rsidRPr="006240A3" w:rsidRDefault="006240A3" w:rsidP="006240A3">
      <w:pPr>
        <w:pStyle w:val="NormalWeb"/>
        <w:shd w:val="clear" w:color="auto" w:fill="FFFFFF"/>
        <w:rPr>
          <w:rFonts w:asciiTheme="minorHAnsi" w:hAnsiTheme="minorHAnsi" w:cs="Arial"/>
          <w:iCs/>
          <w:color w:val="000000"/>
          <w:sz w:val="22"/>
          <w:szCs w:val="22"/>
        </w:rPr>
      </w:pPr>
      <w:r w:rsidRPr="006240A3">
        <w:rPr>
          <w:rFonts w:asciiTheme="minorHAnsi" w:hAnsiTheme="minorHAnsi" w:cs="Arial"/>
          <w:iCs/>
          <w:color w:val="000000"/>
          <w:sz w:val="22"/>
          <w:szCs w:val="22"/>
        </w:rPr>
        <w:t>Supported Browsers</w:t>
      </w:r>
      <w:r>
        <w:rPr>
          <w:rFonts w:asciiTheme="minorHAnsi" w:hAnsiTheme="minorHAnsi" w:cs="Arial"/>
          <w:iCs/>
          <w:color w:val="000000"/>
          <w:sz w:val="22"/>
          <w:szCs w:val="22"/>
        </w:rPr>
        <w:t>:</w:t>
      </w:r>
    </w:p>
    <w:p w14:paraId="4FACD6A8" w14:textId="77777777" w:rsidR="006240A3" w:rsidRPr="006240A3" w:rsidRDefault="006240A3" w:rsidP="006240A3">
      <w:pPr>
        <w:pStyle w:val="NormalWeb"/>
        <w:numPr>
          <w:ilvl w:val="0"/>
          <w:numId w:val="37"/>
        </w:numPr>
        <w:shd w:val="clear" w:color="auto" w:fill="FFFFFF"/>
        <w:rPr>
          <w:rFonts w:asciiTheme="minorHAnsi" w:hAnsiTheme="minorHAnsi" w:cs="Arial"/>
          <w:iCs/>
          <w:color w:val="000000"/>
          <w:sz w:val="22"/>
          <w:szCs w:val="22"/>
        </w:rPr>
      </w:pPr>
      <w:r w:rsidRPr="006240A3">
        <w:rPr>
          <w:rFonts w:asciiTheme="minorHAnsi" w:hAnsiTheme="minorHAnsi" w:cs="Arial"/>
          <w:iCs/>
          <w:color w:val="000000"/>
          <w:sz w:val="22"/>
          <w:szCs w:val="22"/>
        </w:rPr>
        <w:t>Internet Explorer</w:t>
      </w:r>
    </w:p>
    <w:p w14:paraId="34B3CD0A" w14:textId="77777777" w:rsidR="006240A3" w:rsidRPr="006240A3" w:rsidRDefault="006240A3" w:rsidP="006240A3">
      <w:pPr>
        <w:pStyle w:val="NormalWeb"/>
        <w:numPr>
          <w:ilvl w:val="0"/>
          <w:numId w:val="37"/>
        </w:numPr>
        <w:shd w:val="clear" w:color="auto" w:fill="FFFFFF"/>
        <w:rPr>
          <w:rFonts w:asciiTheme="minorHAnsi" w:hAnsiTheme="minorHAnsi" w:cs="Arial"/>
          <w:iCs/>
          <w:color w:val="000000"/>
          <w:sz w:val="22"/>
          <w:szCs w:val="22"/>
        </w:rPr>
      </w:pPr>
      <w:r w:rsidRPr="006240A3">
        <w:rPr>
          <w:rFonts w:asciiTheme="minorHAnsi" w:hAnsiTheme="minorHAnsi" w:cs="Arial"/>
          <w:iCs/>
          <w:color w:val="000000"/>
          <w:sz w:val="22"/>
          <w:szCs w:val="22"/>
        </w:rPr>
        <w:t>Chrome</w:t>
      </w:r>
    </w:p>
    <w:p w14:paraId="70CDC296" w14:textId="77777777" w:rsidR="006240A3" w:rsidRPr="006240A3" w:rsidRDefault="006240A3" w:rsidP="006240A3">
      <w:pPr>
        <w:pStyle w:val="NormalWeb"/>
        <w:numPr>
          <w:ilvl w:val="0"/>
          <w:numId w:val="37"/>
        </w:numPr>
        <w:shd w:val="clear" w:color="auto" w:fill="FFFFFF"/>
        <w:rPr>
          <w:rFonts w:asciiTheme="minorHAnsi" w:hAnsiTheme="minorHAnsi" w:cs="Arial"/>
          <w:iCs/>
          <w:color w:val="000000"/>
          <w:sz w:val="22"/>
          <w:szCs w:val="22"/>
        </w:rPr>
      </w:pPr>
      <w:r w:rsidRPr="006240A3">
        <w:rPr>
          <w:rFonts w:asciiTheme="minorHAnsi" w:hAnsiTheme="minorHAnsi" w:cs="Arial"/>
          <w:iCs/>
          <w:color w:val="000000"/>
          <w:sz w:val="22"/>
          <w:szCs w:val="22"/>
        </w:rPr>
        <w:t>Safari</w:t>
      </w:r>
    </w:p>
    <w:p w14:paraId="20AED90C" w14:textId="31C308DB" w:rsidR="006240A3" w:rsidRDefault="006240A3" w:rsidP="006240A3">
      <w:pPr>
        <w:pStyle w:val="NormalWeb"/>
        <w:numPr>
          <w:ilvl w:val="0"/>
          <w:numId w:val="37"/>
        </w:numPr>
        <w:shd w:val="clear" w:color="auto" w:fill="FFFFFF"/>
        <w:rPr>
          <w:rFonts w:asciiTheme="minorHAnsi" w:hAnsiTheme="minorHAnsi" w:cs="Arial"/>
          <w:iCs/>
          <w:color w:val="FF0000"/>
          <w:sz w:val="22"/>
          <w:szCs w:val="22"/>
        </w:rPr>
      </w:pPr>
      <w:r w:rsidRPr="006240A3">
        <w:rPr>
          <w:rFonts w:asciiTheme="minorHAnsi" w:hAnsiTheme="minorHAnsi" w:cs="Arial"/>
          <w:iCs/>
          <w:color w:val="FF0000"/>
          <w:sz w:val="22"/>
          <w:szCs w:val="22"/>
        </w:rPr>
        <w:t xml:space="preserve">Firefox </w:t>
      </w:r>
      <w:proofErr w:type="gramStart"/>
      <w:r w:rsidRPr="006240A3">
        <w:rPr>
          <w:rFonts w:asciiTheme="minorHAnsi" w:hAnsiTheme="minorHAnsi" w:cs="Arial"/>
          <w:iCs/>
          <w:color w:val="FF0000"/>
          <w:sz w:val="22"/>
          <w:szCs w:val="22"/>
        </w:rPr>
        <w:t xml:space="preserve">is </w:t>
      </w:r>
      <w:r w:rsidRPr="006240A3">
        <w:rPr>
          <w:rFonts w:asciiTheme="minorHAnsi" w:hAnsiTheme="minorHAnsi" w:cs="Arial"/>
          <w:i/>
          <w:iCs/>
          <w:color w:val="FF0000"/>
          <w:sz w:val="22"/>
          <w:szCs w:val="22"/>
        </w:rPr>
        <w:t>NOT</w:t>
      </w:r>
      <w:r w:rsidRPr="006240A3">
        <w:rPr>
          <w:rFonts w:asciiTheme="minorHAnsi" w:hAnsiTheme="minorHAnsi" w:cs="Arial"/>
          <w:iCs/>
          <w:color w:val="FF0000"/>
          <w:sz w:val="22"/>
          <w:szCs w:val="22"/>
        </w:rPr>
        <w:t xml:space="preserve"> supported</w:t>
      </w:r>
      <w:proofErr w:type="gramEnd"/>
      <w:r w:rsidRPr="006240A3">
        <w:rPr>
          <w:rFonts w:asciiTheme="minorHAnsi" w:hAnsiTheme="minorHAnsi" w:cs="Arial"/>
          <w:iCs/>
          <w:color w:val="FF0000"/>
          <w:sz w:val="22"/>
          <w:szCs w:val="22"/>
        </w:rPr>
        <w:t>.</w:t>
      </w:r>
    </w:p>
    <w:p w14:paraId="22379533" w14:textId="303976E9" w:rsidR="0078213D" w:rsidRPr="006240A3" w:rsidRDefault="0078213D" w:rsidP="006240A3">
      <w:pPr>
        <w:pStyle w:val="NormalWeb"/>
        <w:numPr>
          <w:ilvl w:val="0"/>
          <w:numId w:val="37"/>
        </w:numPr>
        <w:shd w:val="clear" w:color="auto" w:fill="FFFFFF"/>
        <w:rPr>
          <w:rFonts w:asciiTheme="minorHAnsi" w:hAnsiTheme="minorHAnsi" w:cs="Arial"/>
          <w:iCs/>
          <w:color w:val="FF0000"/>
          <w:sz w:val="22"/>
          <w:szCs w:val="22"/>
        </w:rPr>
      </w:pPr>
      <w:r>
        <w:rPr>
          <w:rFonts w:asciiTheme="minorHAnsi" w:hAnsiTheme="minorHAnsi" w:cs="Arial"/>
          <w:iCs/>
          <w:color w:val="FF0000"/>
          <w:sz w:val="22"/>
          <w:szCs w:val="22"/>
        </w:rPr>
        <w:t xml:space="preserve">Edge </w:t>
      </w:r>
      <w:proofErr w:type="gramStart"/>
      <w:r w:rsidRPr="006240A3">
        <w:rPr>
          <w:rFonts w:asciiTheme="minorHAnsi" w:hAnsiTheme="minorHAnsi" w:cs="Arial"/>
          <w:iCs/>
          <w:color w:val="FF0000"/>
          <w:sz w:val="22"/>
          <w:szCs w:val="22"/>
        </w:rPr>
        <w:t xml:space="preserve">is </w:t>
      </w:r>
      <w:r w:rsidRPr="006240A3">
        <w:rPr>
          <w:rFonts w:asciiTheme="minorHAnsi" w:hAnsiTheme="minorHAnsi" w:cs="Arial"/>
          <w:i/>
          <w:iCs/>
          <w:color w:val="FF0000"/>
          <w:sz w:val="22"/>
          <w:szCs w:val="22"/>
        </w:rPr>
        <w:t>NOT</w:t>
      </w:r>
      <w:r w:rsidRPr="006240A3">
        <w:rPr>
          <w:rFonts w:asciiTheme="minorHAnsi" w:hAnsiTheme="minorHAnsi" w:cs="Arial"/>
          <w:iCs/>
          <w:color w:val="FF0000"/>
          <w:sz w:val="22"/>
          <w:szCs w:val="22"/>
        </w:rPr>
        <w:t xml:space="preserve"> supported</w:t>
      </w:r>
      <w:proofErr w:type="gramEnd"/>
      <w:r>
        <w:rPr>
          <w:rFonts w:asciiTheme="minorHAnsi" w:hAnsiTheme="minorHAnsi" w:cs="Arial"/>
          <w:iCs/>
          <w:color w:val="FF0000"/>
          <w:sz w:val="22"/>
          <w:szCs w:val="22"/>
        </w:rPr>
        <w:t>.</w:t>
      </w:r>
    </w:p>
    <w:p w14:paraId="48B26757" w14:textId="6EC97234" w:rsidR="003F711B" w:rsidRPr="006240A3" w:rsidRDefault="006240A3" w:rsidP="006240A3">
      <w:pPr>
        <w:pStyle w:val="NormalWeb"/>
        <w:shd w:val="clear" w:color="auto" w:fill="FFFFFF"/>
        <w:rPr>
          <w:rStyle w:val="Emphasis"/>
          <w:rFonts w:asciiTheme="minorHAnsi" w:hAnsiTheme="minorHAnsi" w:cs="Arial"/>
          <w:i w:val="0"/>
          <w:color w:val="FF0000"/>
          <w:sz w:val="22"/>
          <w:szCs w:val="22"/>
        </w:rPr>
      </w:pPr>
      <w:r w:rsidRPr="006240A3">
        <w:rPr>
          <w:rFonts w:asciiTheme="minorHAnsi" w:hAnsiTheme="minorHAnsi" w:cs="Arial"/>
          <w:iCs/>
          <w:color w:val="FF0000"/>
          <w:sz w:val="22"/>
          <w:szCs w:val="22"/>
        </w:rPr>
        <w:t xml:space="preserve">Pop </w:t>
      </w:r>
      <w:proofErr w:type="gramStart"/>
      <w:r w:rsidRPr="006240A3">
        <w:rPr>
          <w:rFonts w:asciiTheme="minorHAnsi" w:hAnsiTheme="minorHAnsi" w:cs="Arial"/>
          <w:iCs/>
          <w:color w:val="FF0000"/>
          <w:sz w:val="22"/>
          <w:szCs w:val="22"/>
        </w:rPr>
        <w:t>Up</w:t>
      </w:r>
      <w:proofErr w:type="gramEnd"/>
      <w:r w:rsidRPr="006240A3">
        <w:rPr>
          <w:rFonts w:asciiTheme="minorHAnsi" w:hAnsiTheme="minorHAnsi" w:cs="Arial"/>
          <w:iCs/>
          <w:color w:val="FF0000"/>
          <w:sz w:val="22"/>
          <w:szCs w:val="22"/>
        </w:rPr>
        <w:t xml:space="preserve"> Blockers </w:t>
      </w:r>
      <w:r w:rsidRPr="006240A3">
        <w:rPr>
          <w:rFonts w:asciiTheme="minorHAnsi" w:hAnsiTheme="minorHAnsi" w:cs="Arial"/>
          <w:i/>
          <w:iCs/>
          <w:color w:val="FF0000"/>
          <w:sz w:val="22"/>
          <w:szCs w:val="22"/>
        </w:rPr>
        <w:t>MUST</w:t>
      </w:r>
      <w:r w:rsidRPr="006240A3">
        <w:rPr>
          <w:rFonts w:asciiTheme="minorHAnsi" w:hAnsiTheme="minorHAnsi" w:cs="Arial"/>
          <w:iCs/>
          <w:color w:val="FF0000"/>
          <w:sz w:val="22"/>
          <w:szCs w:val="22"/>
        </w:rPr>
        <w:t xml:space="preserve"> be disabled for this site.</w:t>
      </w:r>
    </w:p>
    <w:p w14:paraId="601B1284" w14:textId="77777777" w:rsidR="00BA5F1B" w:rsidRPr="00140749" w:rsidRDefault="00BA5F1B" w:rsidP="00BA5F1B">
      <w:pPr>
        <w:pStyle w:val="Heading1"/>
        <w:rPr>
          <w:rFonts w:eastAsia="Times New Roman"/>
        </w:rPr>
      </w:pPr>
      <w:bookmarkStart w:id="3" w:name="_Toc519063129"/>
      <w:r w:rsidRPr="00140749">
        <w:rPr>
          <w:rFonts w:eastAsia="Times New Roman"/>
        </w:rPr>
        <w:t>Login Process</w:t>
      </w:r>
      <w:bookmarkEnd w:id="3"/>
    </w:p>
    <w:p w14:paraId="09A24259" w14:textId="77777777" w:rsidR="00BA5F1B" w:rsidRPr="00140749" w:rsidRDefault="00BA5F1B" w:rsidP="00BA5F1B">
      <w:pPr>
        <w:spacing w:after="0" w:line="240" w:lineRule="auto"/>
        <w:rPr>
          <w:rFonts w:ascii="Arial" w:eastAsia="Times New Roman" w:hAnsi="Arial" w:cs="Times New Roman"/>
          <w:szCs w:val="20"/>
        </w:rPr>
      </w:pPr>
    </w:p>
    <w:p w14:paraId="1C1A90CD" w14:textId="34F0354D" w:rsidR="00172F6A" w:rsidRDefault="0034714B" w:rsidP="00BA5F1B">
      <w:pPr>
        <w:spacing w:after="0" w:line="240" w:lineRule="auto"/>
        <w:rPr>
          <w:rFonts w:eastAsia="Times New Roman" w:cs="Times New Roman"/>
          <w:szCs w:val="20"/>
        </w:rPr>
      </w:pPr>
      <w:r>
        <w:rPr>
          <w:rFonts w:eastAsia="Times New Roman" w:cs="Times New Roman"/>
        </w:rPr>
        <w:t>To access the CoreResearch@Duke application, users must go to</w:t>
      </w:r>
      <w:r w:rsidR="0036219C" w:rsidRPr="00085DD5">
        <w:rPr>
          <w:rFonts w:eastAsia="Times New Roman" w:cs="Times New Roman"/>
        </w:rPr>
        <w:t xml:space="preserve"> </w:t>
      </w:r>
      <w:hyperlink r:id="rId9" w:history="1">
        <w:r w:rsidR="0036219C" w:rsidRPr="00085DD5">
          <w:rPr>
            <w:rStyle w:val="Hyperlink"/>
            <w:rFonts w:eastAsia="Times New Roman" w:cs="Times New Roman"/>
          </w:rPr>
          <w:t>http://coreresearch.duke.edu</w:t>
        </w:r>
      </w:hyperlink>
      <w:r w:rsidR="00BA5F1B" w:rsidRPr="004D6BA8">
        <w:rPr>
          <w:rFonts w:eastAsia="Times New Roman" w:cs="Times New Roman"/>
          <w:szCs w:val="20"/>
        </w:rPr>
        <w:t xml:space="preserve">.  </w:t>
      </w:r>
      <w:r w:rsidR="00172F6A">
        <w:rPr>
          <w:rFonts w:eastAsia="Times New Roman" w:cs="Times New Roman"/>
          <w:szCs w:val="20"/>
        </w:rPr>
        <w:t xml:space="preserve">Users </w:t>
      </w:r>
      <w:proofErr w:type="gramStart"/>
      <w:r w:rsidR="00172F6A">
        <w:rPr>
          <w:rFonts w:eastAsia="Times New Roman" w:cs="Times New Roman"/>
          <w:szCs w:val="20"/>
        </w:rPr>
        <w:t>will be presented</w:t>
      </w:r>
      <w:proofErr w:type="gramEnd"/>
      <w:r w:rsidR="00172F6A">
        <w:rPr>
          <w:rFonts w:eastAsia="Times New Roman" w:cs="Times New Roman"/>
          <w:szCs w:val="20"/>
        </w:rPr>
        <w:t xml:space="preserve"> with a login screen.  </w:t>
      </w:r>
      <w:r w:rsidR="00BA5F1B" w:rsidRPr="004D6BA8">
        <w:rPr>
          <w:rFonts w:eastAsia="Times New Roman" w:cs="Times New Roman"/>
          <w:szCs w:val="20"/>
        </w:rPr>
        <w:t>The login process validates</w:t>
      </w:r>
      <w:r w:rsidR="00744458">
        <w:rPr>
          <w:rFonts w:eastAsia="Times New Roman" w:cs="Times New Roman"/>
          <w:szCs w:val="20"/>
        </w:rPr>
        <w:t xml:space="preserve"> the</w:t>
      </w:r>
      <w:r w:rsidR="00BA5F1B" w:rsidRPr="004D6BA8">
        <w:rPr>
          <w:rFonts w:eastAsia="Times New Roman" w:cs="Times New Roman"/>
          <w:szCs w:val="20"/>
        </w:rPr>
        <w:t xml:space="preserve"> </w:t>
      </w:r>
      <w:r w:rsidR="00041495">
        <w:rPr>
          <w:rFonts w:eastAsia="Times New Roman" w:cs="Times New Roman"/>
          <w:szCs w:val="20"/>
        </w:rPr>
        <w:t xml:space="preserve">Duke </w:t>
      </w:r>
      <w:proofErr w:type="spellStart"/>
      <w:r w:rsidR="00BA5F1B" w:rsidRPr="004D6BA8">
        <w:rPr>
          <w:rFonts w:eastAsia="Times New Roman" w:cs="Times New Roman"/>
          <w:szCs w:val="20"/>
        </w:rPr>
        <w:t>NetID</w:t>
      </w:r>
      <w:proofErr w:type="spellEnd"/>
      <w:r w:rsidR="00BA5F1B" w:rsidRPr="004D6BA8">
        <w:rPr>
          <w:rFonts w:eastAsia="Times New Roman" w:cs="Times New Roman"/>
          <w:szCs w:val="20"/>
        </w:rPr>
        <w:t xml:space="preserve"> and password provided </w:t>
      </w:r>
      <w:r w:rsidR="00172F6A">
        <w:rPr>
          <w:rFonts w:eastAsia="Times New Roman" w:cs="Times New Roman"/>
          <w:szCs w:val="20"/>
        </w:rPr>
        <w:t>and logs the user into the CoreResearch@Duke application if the user has an active account</w:t>
      </w:r>
      <w:r w:rsidR="00BA5F1B" w:rsidRPr="004D6BA8">
        <w:rPr>
          <w:rFonts w:eastAsia="Times New Roman" w:cs="Times New Roman"/>
          <w:szCs w:val="20"/>
        </w:rPr>
        <w:t xml:space="preserve">.  </w:t>
      </w:r>
    </w:p>
    <w:p w14:paraId="7E398D22" w14:textId="77777777" w:rsidR="00943F58" w:rsidRDefault="00943F58" w:rsidP="00BA5F1B">
      <w:pPr>
        <w:spacing w:after="0" w:line="240" w:lineRule="auto"/>
        <w:rPr>
          <w:rFonts w:eastAsia="Times New Roman" w:cs="Times New Roman"/>
          <w:szCs w:val="20"/>
        </w:rPr>
      </w:pPr>
    </w:p>
    <w:p w14:paraId="32A8EDA1" w14:textId="04CA4FAF" w:rsidR="00172F6A" w:rsidRDefault="00172F6A" w:rsidP="00BA5F1B">
      <w:pPr>
        <w:spacing w:after="0" w:line="240" w:lineRule="auto"/>
        <w:rPr>
          <w:rFonts w:eastAsia="Times New Roman" w:cs="Times New Roman"/>
          <w:szCs w:val="20"/>
        </w:rPr>
      </w:pPr>
      <w:r>
        <w:rPr>
          <w:rFonts w:eastAsia="Times New Roman" w:cs="Times New Roman"/>
          <w:noProof/>
          <w:szCs w:val="20"/>
        </w:rPr>
        <w:lastRenderedPageBreak/>
        <w:drawing>
          <wp:inline distT="0" distB="0" distL="0" distR="0" wp14:anchorId="70BF63ED" wp14:editId="0DDB1337">
            <wp:extent cx="3429000" cy="267410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29184" cy="2674248"/>
                    </a:xfrm>
                    <a:prstGeom prst="rect">
                      <a:avLst/>
                    </a:prstGeom>
                    <a:noFill/>
                    <a:ln>
                      <a:noFill/>
                    </a:ln>
                  </pic:spPr>
                </pic:pic>
              </a:graphicData>
            </a:graphic>
          </wp:inline>
        </w:drawing>
      </w:r>
    </w:p>
    <w:p w14:paraId="15B11042" w14:textId="77777777" w:rsidR="00172F6A" w:rsidRDefault="00172F6A" w:rsidP="00BA5F1B">
      <w:pPr>
        <w:spacing w:after="0" w:line="240" w:lineRule="auto"/>
        <w:rPr>
          <w:rFonts w:eastAsia="Times New Roman" w:cs="Times New Roman"/>
          <w:szCs w:val="20"/>
        </w:rPr>
      </w:pPr>
    </w:p>
    <w:p w14:paraId="01C20DA6" w14:textId="77777777" w:rsidR="00172F6A" w:rsidRDefault="002A5289" w:rsidP="00BA5F1B">
      <w:pPr>
        <w:spacing w:after="0" w:line="240" w:lineRule="auto"/>
        <w:rPr>
          <w:rFonts w:eastAsia="Times New Roman" w:cs="Times New Roman"/>
          <w:szCs w:val="20"/>
        </w:rPr>
      </w:pPr>
      <w:r>
        <w:rPr>
          <w:rFonts w:eastAsia="Times New Roman" w:cs="Times New Roman"/>
          <w:szCs w:val="20"/>
        </w:rPr>
        <w:t>The l</w:t>
      </w:r>
      <w:r w:rsidR="00BA5F1B" w:rsidRPr="004D6BA8">
        <w:rPr>
          <w:rFonts w:eastAsia="Times New Roman" w:cs="Times New Roman"/>
          <w:szCs w:val="20"/>
        </w:rPr>
        <w:t xml:space="preserve">ogin process determines what job types the logged in user can have in the system.  Job types </w:t>
      </w:r>
      <w:proofErr w:type="gramStart"/>
      <w:r w:rsidR="00BA5F1B" w:rsidRPr="004D6BA8">
        <w:rPr>
          <w:rFonts w:eastAsia="Times New Roman" w:cs="Times New Roman"/>
          <w:szCs w:val="20"/>
        </w:rPr>
        <w:t>are assigned</w:t>
      </w:r>
      <w:proofErr w:type="gramEnd"/>
      <w:r w:rsidR="00BA5F1B" w:rsidRPr="004D6BA8">
        <w:rPr>
          <w:rFonts w:eastAsia="Times New Roman" w:cs="Times New Roman"/>
          <w:szCs w:val="20"/>
        </w:rPr>
        <w:t xml:space="preserve"> to </w:t>
      </w:r>
      <w:r w:rsidR="00744458">
        <w:rPr>
          <w:rFonts w:eastAsia="Times New Roman" w:cs="Times New Roman"/>
          <w:szCs w:val="20"/>
        </w:rPr>
        <w:t xml:space="preserve">the user when an account is established. </w:t>
      </w:r>
      <w:r w:rsidR="00BA5F1B" w:rsidRPr="004D6BA8">
        <w:rPr>
          <w:rFonts w:eastAsia="Times New Roman" w:cs="Times New Roman"/>
          <w:szCs w:val="20"/>
        </w:rPr>
        <w:t xml:space="preserve">A user’s Job Type determines the pages and operations available to the user.  </w:t>
      </w:r>
    </w:p>
    <w:p w14:paraId="64E8B733" w14:textId="77777777" w:rsidR="00172F6A" w:rsidRDefault="00172F6A" w:rsidP="00BA5F1B">
      <w:pPr>
        <w:spacing w:after="0" w:line="240" w:lineRule="auto"/>
        <w:rPr>
          <w:rFonts w:eastAsia="Times New Roman" w:cs="Times New Roman"/>
          <w:szCs w:val="20"/>
        </w:rPr>
      </w:pPr>
    </w:p>
    <w:p w14:paraId="30D8157E" w14:textId="0483AC9B" w:rsidR="00460572" w:rsidRDefault="00BA5F1B" w:rsidP="00BA5F1B">
      <w:pPr>
        <w:spacing w:after="0" w:line="240" w:lineRule="auto"/>
        <w:rPr>
          <w:rFonts w:eastAsia="Times New Roman" w:cs="Times New Roman"/>
          <w:szCs w:val="20"/>
        </w:rPr>
      </w:pPr>
      <w:r w:rsidRPr="004D6BA8">
        <w:rPr>
          <w:rFonts w:eastAsia="Times New Roman" w:cs="Times New Roman"/>
          <w:szCs w:val="20"/>
        </w:rPr>
        <w:t xml:space="preserve">At any given time, the user </w:t>
      </w:r>
      <w:proofErr w:type="gramStart"/>
      <w:r w:rsidRPr="004D6BA8">
        <w:rPr>
          <w:rFonts w:eastAsia="Times New Roman" w:cs="Times New Roman"/>
          <w:szCs w:val="20"/>
        </w:rPr>
        <w:t>can be logged</w:t>
      </w:r>
      <w:proofErr w:type="gramEnd"/>
      <w:r w:rsidRPr="004D6BA8">
        <w:rPr>
          <w:rFonts w:eastAsia="Times New Roman" w:cs="Times New Roman"/>
          <w:szCs w:val="20"/>
        </w:rPr>
        <w:t xml:space="preserve"> into the system with only one job </w:t>
      </w:r>
      <w:r w:rsidR="00172F6A">
        <w:rPr>
          <w:rFonts w:eastAsia="Times New Roman" w:cs="Times New Roman"/>
          <w:szCs w:val="20"/>
        </w:rPr>
        <w:t>type,</w:t>
      </w:r>
      <w:r w:rsidRPr="004D6BA8">
        <w:rPr>
          <w:rFonts w:eastAsia="Times New Roman" w:cs="Times New Roman"/>
          <w:szCs w:val="20"/>
        </w:rPr>
        <w:t xml:space="preserve"> though the user may have many job types assigned to them</w:t>
      </w:r>
      <w:r w:rsidRPr="00140749">
        <w:rPr>
          <w:rFonts w:ascii="Arial" w:eastAsia="Times New Roman" w:hAnsi="Arial" w:cs="Times New Roman"/>
          <w:szCs w:val="20"/>
        </w:rPr>
        <w:t xml:space="preserve">. </w:t>
      </w:r>
      <w:r w:rsidR="002A5289" w:rsidRPr="0034714B">
        <w:rPr>
          <w:rFonts w:eastAsia="Times New Roman" w:cs="Times New Roman"/>
          <w:szCs w:val="20"/>
        </w:rPr>
        <w:t xml:space="preserve">Switching to another job type </w:t>
      </w:r>
      <w:proofErr w:type="gramStart"/>
      <w:r w:rsidR="002A5289" w:rsidRPr="0034714B">
        <w:rPr>
          <w:rFonts w:eastAsia="Times New Roman" w:cs="Times New Roman"/>
          <w:szCs w:val="20"/>
        </w:rPr>
        <w:t>can be done</w:t>
      </w:r>
      <w:proofErr w:type="gramEnd"/>
      <w:r w:rsidR="002A5289" w:rsidRPr="0034714B">
        <w:rPr>
          <w:rFonts w:eastAsia="Times New Roman" w:cs="Times New Roman"/>
          <w:szCs w:val="20"/>
        </w:rPr>
        <w:t xml:space="preserve"> in the job type dropdown at the </w:t>
      </w:r>
      <w:r w:rsidR="00C21B0E">
        <w:rPr>
          <w:rFonts w:eastAsia="Times New Roman" w:cs="Times New Roman"/>
          <w:szCs w:val="20"/>
        </w:rPr>
        <w:t>bottom</w:t>
      </w:r>
      <w:r w:rsidR="002A5289" w:rsidRPr="0034714B">
        <w:rPr>
          <w:rFonts w:eastAsia="Times New Roman" w:cs="Times New Roman"/>
          <w:szCs w:val="20"/>
        </w:rPr>
        <w:t xml:space="preserve"> of the page.</w:t>
      </w:r>
      <w:r w:rsidR="00172F6A">
        <w:rPr>
          <w:rFonts w:eastAsia="Times New Roman" w:cs="Times New Roman"/>
          <w:szCs w:val="20"/>
        </w:rPr>
        <w:t xml:space="preserve">  If a user only has one job type assigned, they will not see</w:t>
      </w:r>
      <w:r w:rsidR="008C03F3">
        <w:rPr>
          <w:rFonts w:eastAsia="Times New Roman" w:cs="Times New Roman"/>
          <w:szCs w:val="20"/>
        </w:rPr>
        <w:t xml:space="preserve"> this as a dropdown and instead</w:t>
      </w:r>
      <w:r w:rsidR="00172F6A">
        <w:rPr>
          <w:rFonts w:eastAsia="Times New Roman" w:cs="Times New Roman"/>
          <w:szCs w:val="20"/>
        </w:rPr>
        <w:t xml:space="preserve"> it will show the single job type</w:t>
      </w:r>
      <w:r w:rsidR="008C03F3">
        <w:rPr>
          <w:rFonts w:eastAsia="Times New Roman" w:cs="Times New Roman"/>
          <w:szCs w:val="20"/>
        </w:rPr>
        <w:t xml:space="preserve"> as static text.</w:t>
      </w:r>
    </w:p>
    <w:p w14:paraId="337382DF" w14:textId="77777777" w:rsidR="004D7CF0" w:rsidRDefault="004D7CF0" w:rsidP="00BA5F1B">
      <w:pPr>
        <w:spacing w:after="0" w:line="240" w:lineRule="auto"/>
        <w:rPr>
          <w:rFonts w:eastAsia="Times New Roman" w:cs="Times New Roman"/>
          <w:szCs w:val="20"/>
        </w:rPr>
      </w:pPr>
    </w:p>
    <w:p w14:paraId="7C806369" w14:textId="7678127B" w:rsidR="004D7CF0" w:rsidRDefault="00C21B0E" w:rsidP="00BA5F1B">
      <w:pPr>
        <w:spacing w:after="0" w:line="240" w:lineRule="auto"/>
        <w:rPr>
          <w:rFonts w:eastAsia="Times New Roman" w:cs="Times New Roman"/>
          <w:szCs w:val="20"/>
        </w:rPr>
      </w:pPr>
      <w:r>
        <w:rPr>
          <w:noProof/>
        </w:rPr>
        <mc:AlternateContent>
          <mc:Choice Requires="wps">
            <w:drawing>
              <wp:anchor distT="0" distB="0" distL="114300" distR="114300" simplePos="0" relativeHeight="251659264" behindDoc="0" locked="0" layoutInCell="1" allowOverlap="1" wp14:anchorId="7769E1A8" wp14:editId="3CF8C726">
                <wp:simplePos x="0" y="0"/>
                <wp:positionH relativeFrom="column">
                  <wp:posOffset>35626</wp:posOffset>
                </wp:positionH>
                <wp:positionV relativeFrom="paragraph">
                  <wp:posOffset>81626</wp:posOffset>
                </wp:positionV>
                <wp:extent cx="831273" cy="136567"/>
                <wp:effectExtent l="0" t="0" r="26035" b="15875"/>
                <wp:wrapNone/>
                <wp:docPr id="5" name="Rectangle 5"/>
                <wp:cNvGraphicFramePr/>
                <a:graphic xmlns:a="http://schemas.openxmlformats.org/drawingml/2006/main">
                  <a:graphicData uri="http://schemas.microsoft.com/office/word/2010/wordprocessingShape">
                    <wps:wsp>
                      <wps:cNvSpPr/>
                      <wps:spPr>
                        <a:xfrm>
                          <a:off x="0" y="0"/>
                          <a:ext cx="831273" cy="136567"/>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7E124CE" id="Rectangle 5" o:spid="_x0000_s1026" style="position:absolute;margin-left:2.8pt;margin-top:6.45pt;width:65.45pt;height:10.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" fillcolor="#4f81bd [3204]" strokecolor="#243f60 [1604]" strokeweight="2pt"/>
            </w:pict>
          </mc:Fallback>
        </mc:AlternateContent>
      </w:r>
      <w:r>
        <w:rPr>
          <w:noProof/>
        </w:rPr>
        <w:drawing>
          <wp:inline distT="0" distB="0" distL="0" distR="0" wp14:anchorId="4ECD1580" wp14:editId="315808C1">
            <wp:extent cx="5943600" cy="2565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3600" cy="256540"/>
                    </a:xfrm>
                    <a:prstGeom prst="rect">
                      <a:avLst/>
                    </a:prstGeom>
                  </pic:spPr>
                </pic:pic>
              </a:graphicData>
            </a:graphic>
          </wp:inline>
        </w:drawing>
      </w:r>
    </w:p>
    <w:p w14:paraId="287CCC8B" w14:textId="77777777" w:rsidR="00172F6A" w:rsidRDefault="00172F6A" w:rsidP="00BA5F1B">
      <w:pPr>
        <w:spacing w:after="0" w:line="240" w:lineRule="auto"/>
        <w:rPr>
          <w:rFonts w:eastAsia="Times New Roman" w:cs="Times New Roman"/>
          <w:szCs w:val="20"/>
        </w:rPr>
      </w:pPr>
    </w:p>
    <w:p w14:paraId="02F5D008" w14:textId="2B3A73FC" w:rsidR="004D7CF0" w:rsidRPr="004D7CF0" w:rsidRDefault="00460572" w:rsidP="004D7CF0">
      <w:pPr>
        <w:pStyle w:val="Heading1"/>
        <w:rPr>
          <w:rFonts w:eastAsia="Times New Roman"/>
        </w:rPr>
      </w:pPr>
      <w:bookmarkStart w:id="4" w:name="_Toc519063130"/>
      <w:r>
        <w:rPr>
          <w:rFonts w:eastAsia="Times New Roman"/>
        </w:rPr>
        <w:t>Navigation</w:t>
      </w:r>
      <w:bookmarkEnd w:id="4"/>
    </w:p>
    <w:p w14:paraId="21C69682" w14:textId="5A66891E" w:rsidR="006240A3" w:rsidRDefault="006240A3" w:rsidP="006240A3">
      <w:pPr>
        <w:pStyle w:val="Heading2"/>
        <w:rPr>
          <w:rFonts w:eastAsia="Times New Roman"/>
        </w:rPr>
      </w:pPr>
      <w:bookmarkStart w:id="5" w:name="_Toc519063131"/>
      <w:r>
        <w:rPr>
          <w:rFonts w:eastAsia="Times New Roman"/>
        </w:rPr>
        <w:t>General</w:t>
      </w:r>
      <w:bookmarkEnd w:id="5"/>
    </w:p>
    <w:p w14:paraId="5A88AFA0" w14:textId="1026574B" w:rsidR="006240A3" w:rsidRDefault="006240A3" w:rsidP="006240A3">
      <w:pPr>
        <w:spacing w:after="0" w:line="240" w:lineRule="auto"/>
        <w:rPr>
          <w:rFonts w:eastAsia="Times New Roman" w:cs="Times New Roman"/>
          <w:szCs w:val="20"/>
        </w:rPr>
      </w:pPr>
      <w:r>
        <w:rPr>
          <w:rFonts w:eastAsia="Times New Roman" w:cs="Times New Roman"/>
          <w:szCs w:val="20"/>
        </w:rPr>
        <w:t xml:space="preserve">Do not use the ‘Back’ or ‘Forward’ buttons in your browser.  Only navigate within the confines of the application.  Selecting ‘Back’ in your browser will force you to refresh the page and may clear any pending operations. </w:t>
      </w:r>
    </w:p>
    <w:p w14:paraId="3599FB99" w14:textId="77777777" w:rsidR="00460572" w:rsidRDefault="002A5289" w:rsidP="00AD1414">
      <w:pPr>
        <w:pStyle w:val="Heading2"/>
        <w:rPr>
          <w:rFonts w:eastAsia="Times New Roman"/>
        </w:rPr>
      </w:pPr>
      <w:bookmarkStart w:id="6" w:name="_Toc519063132"/>
      <w:r>
        <w:rPr>
          <w:rFonts w:eastAsia="Times New Roman"/>
        </w:rPr>
        <w:t>Sitem</w:t>
      </w:r>
      <w:r w:rsidR="00AD1414">
        <w:rPr>
          <w:rFonts w:eastAsia="Times New Roman"/>
        </w:rPr>
        <w:t>ap</w:t>
      </w:r>
      <w:bookmarkEnd w:id="6"/>
    </w:p>
    <w:p w14:paraId="5903CB2C" w14:textId="2B38B7DE" w:rsidR="0034714B" w:rsidRDefault="00460572" w:rsidP="00BA5F1B">
      <w:pPr>
        <w:spacing w:after="0" w:line="240" w:lineRule="auto"/>
        <w:rPr>
          <w:rFonts w:eastAsia="Times New Roman" w:cs="Times New Roman"/>
          <w:szCs w:val="20"/>
        </w:rPr>
      </w:pPr>
      <w:r>
        <w:rPr>
          <w:rFonts w:eastAsia="Times New Roman" w:cs="Times New Roman"/>
          <w:szCs w:val="20"/>
        </w:rPr>
        <w:t xml:space="preserve">On login, a </w:t>
      </w:r>
      <w:r w:rsidR="008C03F3">
        <w:rPr>
          <w:rFonts w:eastAsia="Times New Roman" w:cs="Times New Roman"/>
          <w:szCs w:val="20"/>
        </w:rPr>
        <w:t>Sitemap</w:t>
      </w:r>
      <w:r>
        <w:rPr>
          <w:rFonts w:eastAsia="Times New Roman" w:cs="Times New Roman"/>
          <w:szCs w:val="20"/>
        </w:rPr>
        <w:t xml:space="preserve"> </w:t>
      </w:r>
      <w:proofErr w:type="gramStart"/>
      <w:r>
        <w:rPr>
          <w:rFonts w:eastAsia="Times New Roman" w:cs="Times New Roman"/>
          <w:szCs w:val="20"/>
        </w:rPr>
        <w:t>is presented</w:t>
      </w:r>
      <w:proofErr w:type="gramEnd"/>
      <w:r>
        <w:rPr>
          <w:rFonts w:eastAsia="Times New Roman" w:cs="Times New Roman"/>
          <w:szCs w:val="20"/>
        </w:rPr>
        <w:t xml:space="preserve"> </w:t>
      </w:r>
      <w:r w:rsidR="008C03F3">
        <w:rPr>
          <w:rFonts w:eastAsia="Times New Roman" w:cs="Times New Roman"/>
          <w:szCs w:val="20"/>
        </w:rPr>
        <w:t>specific to the currently selected job type</w:t>
      </w:r>
      <w:r>
        <w:rPr>
          <w:rFonts w:eastAsia="Times New Roman" w:cs="Times New Roman"/>
          <w:szCs w:val="20"/>
        </w:rPr>
        <w:t xml:space="preserve"> of the user.</w:t>
      </w:r>
      <w:r w:rsidR="000B2D2D">
        <w:rPr>
          <w:rFonts w:eastAsia="Times New Roman" w:cs="Times New Roman"/>
          <w:szCs w:val="20"/>
        </w:rPr>
        <w:t xml:space="preserve"> </w:t>
      </w:r>
    </w:p>
    <w:p w14:paraId="7ABEF61B" w14:textId="77777777" w:rsidR="0034714B" w:rsidRDefault="0034714B" w:rsidP="00BA5F1B">
      <w:pPr>
        <w:spacing w:after="0" w:line="240" w:lineRule="auto"/>
        <w:rPr>
          <w:rFonts w:eastAsia="Times New Roman" w:cs="Times New Roman"/>
          <w:szCs w:val="20"/>
        </w:rPr>
      </w:pPr>
    </w:p>
    <w:p w14:paraId="4A999C8A" w14:textId="266BFCC0" w:rsidR="0034714B" w:rsidRDefault="002A5289" w:rsidP="00BA5F1B">
      <w:pPr>
        <w:spacing w:after="0" w:line="240" w:lineRule="auto"/>
        <w:rPr>
          <w:rFonts w:eastAsia="Times New Roman" w:cs="Times New Roman"/>
          <w:szCs w:val="20"/>
        </w:rPr>
      </w:pPr>
      <w:r>
        <w:rPr>
          <w:rFonts w:eastAsia="Times New Roman" w:cs="Times New Roman"/>
          <w:szCs w:val="20"/>
        </w:rPr>
        <w:t xml:space="preserve">By default, </w:t>
      </w:r>
      <w:r w:rsidR="000F2EC4">
        <w:rPr>
          <w:rFonts w:eastAsia="Times New Roman" w:cs="Times New Roman"/>
          <w:szCs w:val="20"/>
        </w:rPr>
        <w:t>External</w:t>
      </w:r>
      <w:r w:rsidR="00FB77CA">
        <w:rPr>
          <w:rFonts w:eastAsia="Times New Roman" w:cs="Times New Roman"/>
          <w:szCs w:val="20"/>
        </w:rPr>
        <w:t xml:space="preserve"> User</w:t>
      </w:r>
      <w:r w:rsidR="000F2EC4">
        <w:rPr>
          <w:rFonts w:eastAsia="Times New Roman" w:cs="Times New Roman"/>
          <w:szCs w:val="20"/>
        </w:rPr>
        <w:t>s</w:t>
      </w:r>
      <w:r>
        <w:rPr>
          <w:rFonts w:eastAsia="Times New Roman" w:cs="Times New Roman"/>
          <w:szCs w:val="20"/>
        </w:rPr>
        <w:t xml:space="preserve"> </w:t>
      </w:r>
      <w:r w:rsidR="00BB7D83">
        <w:rPr>
          <w:rFonts w:eastAsia="Times New Roman" w:cs="Times New Roman"/>
          <w:szCs w:val="20"/>
        </w:rPr>
        <w:t>ha</w:t>
      </w:r>
      <w:r w:rsidR="000F2EC4">
        <w:rPr>
          <w:rFonts w:eastAsia="Times New Roman" w:cs="Times New Roman"/>
          <w:szCs w:val="20"/>
        </w:rPr>
        <w:t>ve</w:t>
      </w:r>
      <w:r w:rsidR="00BB7D83">
        <w:rPr>
          <w:rFonts w:eastAsia="Times New Roman" w:cs="Times New Roman"/>
          <w:szCs w:val="20"/>
        </w:rPr>
        <w:t xml:space="preserve"> access to </w:t>
      </w:r>
      <w:r w:rsidR="00FB77CA">
        <w:rPr>
          <w:rFonts w:eastAsia="Times New Roman" w:cs="Times New Roman"/>
          <w:szCs w:val="20"/>
        </w:rPr>
        <w:t>the External</w:t>
      </w:r>
      <w:r w:rsidR="00BB7D83">
        <w:rPr>
          <w:rFonts w:eastAsia="Times New Roman" w:cs="Times New Roman"/>
          <w:szCs w:val="20"/>
        </w:rPr>
        <w:t xml:space="preserve"> Sitemap</w:t>
      </w:r>
      <w:r w:rsidR="000F2EC4">
        <w:rPr>
          <w:rFonts w:eastAsia="Times New Roman" w:cs="Times New Roman"/>
          <w:szCs w:val="20"/>
        </w:rPr>
        <w:t>.</w:t>
      </w:r>
      <w:r w:rsidR="00BB7D83">
        <w:rPr>
          <w:rFonts w:eastAsia="Times New Roman" w:cs="Times New Roman"/>
          <w:szCs w:val="20"/>
        </w:rPr>
        <w:t xml:space="preserve"> </w:t>
      </w:r>
      <w:r w:rsidR="00FB77CA">
        <w:rPr>
          <w:rFonts w:eastAsia="Times New Roman" w:cs="Times New Roman"/>
          <w:szCs w:val="20"/>
        </w:rPr>
        <w:t xml:space="preserve"> The sitemap and logged in job type defines which functions and operations are available to you.  Tram Lines and Tram Stops organize the available functions.</w:t>
      </w:r>
    </w:p>
    <w:p w14:paraId="17A29D15" w14:textId="77777777" w:rsidR="00943F58" w:rsidRDefault="00943F58" w:rsidP="00BA5F1B">
      <w:pPr>
        <w:spacing w:after="0" w:line="240" w:lineRule="auto"/>
        <w:rPr>
          <w:rFonts w:eastAsia="Times New Roman" w:cs="Times New Roman"/>
          <w:szCs w:val="20"/>
        </w:rPr>
      </w:pPr>
    </w:p>
    <w:p w14:paraId="7B790E74" w14:textId="42297AF0" w:rsidR="00CB2997" w:rsidRDefault="005537BD" w:rsidP="00BA5F1B">
      <w:pPr>
        <w:spacing w:after="0" w:line="240" w:lineRule="auto"/>
        <w:rPr>
          <w:rFonts w:eastAsia="Times New Roman" w:cs="Times New Roman"/>
          <w:szCs w:val="20"/>
        </w:rPr>
      </w:pPr>
      <w:r>
        <w:rPr>
          <w:rFonts w:eastAsia="Times New Roman" w:cs="Times New Roman"/>
          <w:noProof/>
          <w:szCs w:val="20"/>
        </w:rPr>
        <w:lastRenderedPageBreak/>
        <w:drawing>
          <wp:inline distT="0" distB="0" distL="0" distR="0" wp14:anchorId="1D89D209" wp14:editId="3C9884BF">
            <wp:extent cx="5943600" cy="2748915"/>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2748915"/>
                    </a:xfrm>
                    <a:prstGeom prst="rect">
                      <a:avLst/>
                    </a:prstGeom>
                    <a:noFill/>
                    <a:ln>
                      <a:noFill/>
                    </a:ln>
                  </pic:spPr>
                </pic:pic>
              </a:graphicData>
            </a:graphic>
          </wp:inline>
        </w:drawing>
      </w:r>
    </w:p>
    <w:p w14:paraId="5CFC0C1D" w14:textId="77777777" w:rsidR="00DF2D4C" w:rsidRDefault="00DF2D4C" w:rsidP="002A5289">
      <w:pPr>
        <w:spacing w:after="0" w:line="240" w:lineRule="auto"/>
        <w:rPr>
          <w:rFonts w:eastAsia="Times New Roman" w:cs="Times New Roman"/>
          <w:szCs w:val="20"/>
        </w:rPr>
      </w:pPr>
    </w:p>
    <w:p w14:paraId="0873B133" w14:textId="77777777" w:rsidR="008C03F3" w:rsidRPr="00FC65DD" w:rsidRDefault="008C03F3" w:rsidP="00FC65DD">
      <w:pPr>
        <w:pStyle w:val="Heading2"/>
      </w:pPr>
      <w:bookmarkStart w:id="7" w:name="_Toc415561492"/>
      <w:bookmarkStart w:id="8" w:name="_Toc519063133"/>
      <w:r w:rsidRPr="00FC65DD">
        <w:t>Page Tabs</w:t>
      </w:r>
      <w:bookmarkEnd w:id="7"/>
      <w:bookmarkEnd w:id="8"/>
    </w:p>
    <w:p w14:paraId="5961B8DC" w14:textId="5AFFA6F3" w:rsidR="008C03F3" w:rsidRDefault="008C03F3" w:rsidP="008C03F3">
      <w:pPr>
        <w:spacing w:after="0" w:line="240" w:lineRule="auto"/>
        <w:rPr>
          <w:rFonts w:eastAsia="Times New Roman" w:cs="Times New Roman"/>
          <w:szCs w:val="20"/>
        </w:rPr>
      </w:pPr>
      <w:r>
        <w:rPr>
          <w:rFonts w:eastAsia="Times New Roman" w:cs="Times New Roman"/>
          <w:szCs w:val="20"/>
        </w:rPr>
        <w:t>Within a Tram Stop, there are a number of navigation options to select desired content.</w:t>
      </w:r>
    </w:p>
    <w:p w14:paraId="1CB4AA9F" w14:textId="126BBC7F" w:rsidR="00C21B0E" w:rsidRDefault="00C21B0E" w:rsidP="008C03F3">
      <w:pPr>
        <w:spacing w:after="0" w:line="240" w:lineRule="auto"/>
        <w:rPr>
          <w:rFonts w:eastAsia="Times New Roman" w:cs="Times New Roman"/>
          <w:szCs w:val="20"/>
        </w:rPr>
      </w:pPr>
      <w:r>
        <w:rPr>
          <w:rFonts w:eastAsia="Times New Roman" w:cs="Times New Roman"/>
          <w:noProof/>
          <w:szCs w:val="20"/>
        </w:rPr>
        <w:drawing>
          <wp:inline distT="0" distB="0" distL="0" distR="0" wp14:anchorId="39AA6982" wp14:editId="6C18E73B">
            <wp:extent cx="5931535" cy="59944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31535" cy="599440"/>
                    </a:xfrm>
                    <a:prstGeom prst="rect">
                      <a:avLst/>
                    </a:prstGeom>
                    <a:noFill/>
                    <a:ln>
                      <a:noFill/>
                    </a:ln>
                  </pic:spPr>
                </pic:pic>
              </a:graphicData>
            </a:graphic>
          </wp:inline>
        </w:drawing>
      </w:r>
    </w:p>
    <w:p w14:paraId="2B79495D" w14:textId="77777777" w:rsidR="00C21B0E" w:rsidRDefault="00C21B0E" w:rsidP="008C03F3">
      <w:pPr>
        <w:spacing w:after="0" w:line="240" w:lineRule="auto"/>
        <w:rPr>
          <w:rFonts w:eastAsia="Times New Roman" w:cs="Times New Roman"/>
          <w:szCs w:val="20"/>
        </w:rPr>
      </w:pPr>
    </w:p>
    <w:p w14:paraId="7A1F073C" w14:textId="41DD3D53" w:rsidR="008C03F3" w:rsidRPr="00CB1745" w:rsidRDefault="008C03F3" w:rsidP="00204859">
      <w:pPr>
        <w:pStyle w:val="Heading2"/>
      </w:pPr>
      <w:bookmarkStart w:id="9" w:name="_Toc519063134"/>
      <w:r w:rsidRPr="00CB1745">
        <w:t>Toolbar</w:t>
      </w:r>
      <w:bookmarkEnd w:id="9"/>
    </w:p>
    <w:p w14:paraId="2492E92D" w14:textId="77777777" w:rsidR="008C03F3" w:rsidRDefault="008C03F3" w:rsidP="008C03F3">
      <w:pPr>
        <w:rPr>
          <w:rFonts w:eastAsia="Times New Roman" w:cs="Times New Roman"/>
          <w:szCs w:val="20"/>
        </w:rPr>
      </w:pPr>
      <w:r>
        <w:rPr>
          <w:rFonts w:eastAsia="Times New Roman" w:cs="Times New Roman"/>
          <w:szCs w:val="20"/>
        </w:rPr>
        <w:t xml:space="preserve">At the top-right of the application, there is a Toolbar with several operations: </w:t>
      </w:r>
    </w:p>
    <w:tbl>
      <w:tblPr>
        <w:tblStyle w:val="MediumShading1-Accent1"/>
        <w:tblW w:w="5421" w:type="dxa"/>
        <w:tblLayout w:type="fixed"/>
        <w:tblCellMar>
          <w:top w:w="58" w:type="dxa"/>
          <w:left w:w="115" w:type="dxa"/>
          <w:bottom w:w="58" w:type="dxa"/>
          <w:right w:w="115" w:type="dxa"/>
        </w:tblCellMar>
        <w:tblLook w:val="04A0" w:firstRow="1" w:lastRow="0" w:firstColumn="1" w:lastColumn="0" w:noHBand="0" w:noVBand="1"/>
      </w:tblPr>
      <w:tblGrid>
        <w:gridCol w:w="831"/>
        <w:gridCol w:w="4590"/>
      </w:tblGrid>
      <w:tr w:rsidR="008C03F3" w14:paraId="40A23E04" w14:textId="77777777" w:rsidTr="00A92E17">
        <w:trPr>
          <w:cnfStyle w:val="100000000000" w:firstRow="1" w:lastRow="0" w:firstColumn="0" w:lastColumn="0" w:oddVBand="0" w:evenVBand="0" w:oddHBand="0" w:evenHBand="0" w:firstRowFirstColumn="0" w:firstRowLastColumn="0" w:lastRowFirstColumn="0" w:lastRowLastColumn="0"/>
          <w:trHeight w:val="102"/>
        </w:trPr>
        <w:tc>
          <w:tcPr>
            <w:cnfStyle w:val="001000000000" w:firstRow="0" w:lastRow="0" w:firstColumn="1" w:lastColumn="0" w:oddVBand="0" w:evenVBand="0" w:oddHBand="0" w:evenHBand="0" w:firstRowFirstColumn="0" w:firstRowLastColumn="0" w:lastRowFirstColumn="0" w:lastRowLastColumn="0"/>
            <w:tcW w:w="5421" w:type="dxa"/>
            <w:gridSpan w:val="2"/>
            <w:vAlign w:val="center"/>
          </w:tcPr>
          <w:p w14:paraId="48996AC7" w14:textId="71BE818F" w:rsidR="008C03F3" w:rsidRPr="0095174F" w:rsidRDefault="008C03F3" w:rsidP="00A92E17">
            <w:pPr>
              <w:rPr>
                <w:sz w:val="28"/>
                <w:szCs w:val="28"/>
              </w:rPr>
            </w:pPr>
            <w:r>
              <w:rPr>
                <w:sz w:val="28"/>
                <w:szCs w:val="28"/>
              </w:rPr>
              <w:t xml:space="preserve">Toolbar      </w:t>
            </w:r>
            <w:r w:rsidR="00633BBF">
              <w:rPr>
                <w:rFonts w:eastAsiaTheme="minorHAnsi"/>
                <w:b w:val="0"/>
                <w:bCs w:val="0"/>
                <w:color w:val="auto"/>
                <w:sz w:val="22"/>
                <w:szCs w:val="22"/>
              </w:rPr>
              <w:object w:dxaOrig="6540" w:dyaOrig="2715" w14:anchorId="3E66F6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9.8pt;height:107.4pt" o:ole="">
                  <v:imagedata r:id="rId14" o:title=""/>
                </v:shape>
                <o:OLEObject Type="Embed" ProgID="PBrush" ShapeID="_x0000_i1025" DrawAspect="Content" ObjectID="_1595268571" r:id="rId15"/>
              </w:object>
            </w:r>
          </w:p>
        </w:tc>
      </w:tr>
      <w:tr w:rsidR="00E90E5F" w:rsidDel="00410A17" w14:paraId="75E98092" w14:textId="77777777" w:rsidTr="00A92E17">
        <w:trPr>
          <w:cnfStyle w:val="000000100000" w:firstRow="0" w:lastRow="0" w:firstColumn="0" w:lastColumn="0" w:oddVBand="0" w:evenVBand="0" w:oddHBand="1" w:evenHBand="0" w:firstRowFirstColumn="0" w:firstRowLastColumn="0" w:lastRowFirstColumn="0" w:lastRowLastColumn="0"/>
          <w:trHeight w:val="192"/>
        </w:trPr>
        <w:tc>
          <w:tcPr>
            <w:cnfStyle w:val="001000000000" w:firstRow="0" w:lastRow="0" w:firstColumn="1" w:lastColumn="0" w:oddVBand="0" w:evenVBand="0" w:oddHBand="0" w:evenHBand="0" w:firstRowFirstColumn="0" w:firstRowLastColumn="0" w:lastRowFirstColumn="0" w:lastRowLastColumn="0"/>
            <w:tcW w:w="831" w:type="dxa"/>
          </w:tcPr>
          <w:p w14:paraId="4BBED7D8" w14:textId="249103F3" w:rsidR="00E90E5F" w:rsidDel="00410A17" w:rsidRDefault="00633BBF" w:rsidP="00A92E17">
            <w:pPr>
              <w:rPr>
                <w:noProof/>
                <w:sz w:val="20"/>
                <w:szCs w:val="20"/>
              </w:rPr>
            </w:pPr>
            <w:r>
              <w:rPr>
                <w:rFonts w:eastAsiaTheme="minorHAnsi"/>
                <w:b w:val="0"/>
                <w:bCs w:val="0"/>
                <w:sz w:val="22"/>
                <w:szCs w:val="22"/>
              </w:rPr>
              <w:object w:dxaOrig="540" w:dyaOrig="540" w14:anchorId="4D9D3F44">
                <v:shape id="_x0000_i1026" type="#_x0000_t75" style="width:27pt;height:27pt" o:ole="">
                  <v:imagedata r:id="rId16" o:title=""/>
                </v:shape>
                <o:OLEObject Type="Embed" ProgID="PBrush" ShapeID="_x0000_i1026" DrawAspect="Content" ObjectID="_1595268572" r:id="rId17"/>
              </w:object>
            </w:r>
          </w:p>
        </w:tc>
        <w:tc>
          <w:tcPr>
            <w:tcW w:w="4590" w:type="dxa"/>
          </w:tcPr>
          <w:p w14:paraId="736B4957" w14:textId="0E9395B9" w:rsidR="00E90E5F" w:rsidRPr="00E90E5F" w:rsidDel="00410A17" w:rsidRDefault="00E90E5F" w:rsidP="00E90E5F">
            <w:pPr>
              <w:cnfStyle w:val="000000100000" w:firstRow="0" w:lastRow="0" w:firstColumn="0" w:lastColumn="0" w:oddVBand="0" w:evenVBand="0" w:oddHBand="1" w:evenHBand="0" w:firstRowFirstColumn="0" w:firstRowLastColumn="0" w:lastRowFirstColumn="0" w:lastRowLastColumn="0"/>
              <w:rPr>
                <w:b/>
                <w:sz w:val="20"/>
                <w:szCs w:val="20"/>
              </w:rPr>
            </w:pPr>
            <w:r w:rsidRPr="00E90E5F">
              <w:rPr>
                <w:b/>
                <w:sz w:val="20"/>
                <w:szCs w:val="20"/>
              </w:rPr>
              <w:t xml:space="preserve">Add to Favorites </w:t>
            </w:r>
            <w:r>
              <w:rPr>
                <w:sz w:val="20"/>
                <w:szCs w:val="20"/>
              </w:rPr>
              <w:t xml:space="preserve">– </w:t>
            </w:r>
            <w:r w:rsidRPr="00E90E5F">
              <w:rPr>
                <w:sz w:val="20"/>
                <w:szCs w:val="20"/>
              </w:rPr>
              <w:t>Add the current page to the list   of favorite pages on the main sitemap.</w:t>
            </w:r>
          </w:p>
        </w:tc>
      </w:tr>
      <w:tr w:rsidR="00633BBF" w:rsidDel="00410A17" w14:paraId="0ECC12A1" w14:textId="77777777" w:rsidTr="00A92E17">
        <w:trPr>
          <w:cnfStyle w:val="000000010000" w:firstRow="0" w:lastRow="0" w:firstColumn="0" w:lastColumn="0" w:oddVBand="0" w:evenVBand="0" w:oddHBand="0" w:evenHBand="1" w:firstRowFirstColumn="0" w:firstRowLastColumn="0" w:lastRowFirstColumn="0" w:lastRowLastColumn="0"/>
          <w:trHeight w:val="192"/>
        </w:trPr>
        <w:tc>
          <w:tcPr>
            <w:cnfStyle w:val="001000000000" w:firstRow="0" w:lastRow="0" w:firstColumn="1" w:lastColumn="0" w:oddVBand="0" w:evenVBand="0" w:oddHBand="0" w:evenHBand="0" w:firstRowFirstColumn="0" w:firstRowLastColumn="0" w:lastRowFirstColumn="0" w:lastRowLastColumn="0"/>
            <w:tcW w:w="831" w:type="dxa"/>
          </w:tcPr>
          <w:p w14:paraId="6FBCBC27" w14:textId="23257B24" w:rsidR="00633BBF" w:rsidDel="00410A17" w:rsidRDefault="00633BBF" w:rsidP="00633BBF">
            <w:pPr>
              <w:rPr>
                <w:noProof/>
                <w:sz w:val="20"/>
                <w:szCs w:val="20"/>
              </w:rPr>
            </w:pPr>
            <w:r>
              <w:rPr>
                <w:rFonts w:eastAsiaTheme="minorHAnsi"/>
                <w:b w:val="0"/>
                <w:bCs w:val="0"/>
                <w:sz w:val="22"/>
                <w:szCs w:val="22"/>
              </w:rPr>
              <w:object w:dxaOrig="690" w:dyaOrig="615" w14:anchorId="6BB1E830">
                <v:shape id="_x0000_i1027" type="#_x0000_t75" style="width:30pt;height:26.4pt" o:ole="">
                  <v:imagedata r:id="rId18" o:title=""/>
                </v:shape>
                <o:OLEObject Type="Embed" ProgID="PBrush" ShapeID="_x0000_i1027" DrawAspect="Content" ObjectID="_1595268573" r:id="rId19"/>
              </w:object>
            </w:r>
          </w:p>
        </w:tc>
        <w:tc>
          <w:tcPr>
            <w:tcW w:w="4590" w:type="dxa"/>
          </w:tcPr>
          <w:p w14:paraId="368B0859" w14:textId="6FF1D7BC" w:rsidR="00633BBF" w:rsidRPr="00E90E5F" w:rsidDel="00410A17" w:rsidRDefault="00633BBF" w:rsidP="00633BBF">
            <w:pPr>
              <w:cnfStyle w:val="000000010000" w:firstRow="0" w:lastRow="0" w:firstColumn="0" w:lastColumn="0" w:oddVBand="0" w:evenVBand="0" w:oddHBand="0" w:evenHBand="1" w:firstRowFirstColumn="0" w:firstRowLastColumn="0" w:lastRowFirstColumn="0" w:lastRowLastColumn="0"/>
              <w:rPr>
                <w:bCs/>
                <w:sz w:val="20"/>
                <w:szCs w:val="20"/>
              </w:rPr>
            </w:pPr>
            <w:r>
              <w:rPr>
                <w:b/>
                <w:noProof/>
                <w:sz w:val="20"/>
                <w:szCs w:val="20"/>
              </w:rPr>
              <w:t xml:space="preserve">External </w:t>
            </w:r>
            <w:r>
              <w:rPr>
                <w:noProof/>
                <w:sz w:val="20"/>
                <w:szCs w:val="20"/>
              </w:rPr>
              <w:t>– Navigate to the main External sitemap</w:t>
            </w:r>
          </w:p>
        </w:tc>
      </w:tr>
      <w:tr w:rsidR="00633BBF" w:rsidDel="00410A17" w14:paraId="2213E44F" w14:textId="77777777" w:rsidTr="00A92E17">
        <w:trPr>
          <w:cnfStyle w:val="000000100000" w:firstRow="0" w:lastRow="0" w:firstColumn="0" w:lastColumn="0" w:oddVBand="0" w:evenVBand="0" w:oddHBand="1" w:evenHBand="0" w:firstRowFirstColumn="0" w:firstRowLastColumn="0" w:lastRowFirstColumn="0" w:lastRowLastColumn="0"/>
          <w:trHeight w:val="192"/>
        </w:trPr>
        <w:tc>
          <w:tcPr>
            <w:cnfStyle w:val="001000000000" w:firstRow="0" w:lastRow="0" w:firstColumn="1" w:lastColumn="0" w:oddVBand="0" w:evenVBand="0" w:oddHBand="0" w:evenHBand="0" w:firstRowFirstColumn="0" w:firstRowLastColumn="0" w:lastRowFirstColumn="0" w:lastRowLastColumn="0"/>
            <w:tcW w:w="831" w:type="dxa"/>
          </w:tcPr>
          <w:p w14:paraId="37C241B7" w14:textId="0B57D549" w:rsidR="00633BBF" w:rsidRDefault="00633BBF" w:rsidP="00633BBF">
            <w:pPr>
              <w:rPr>
                <w:noProof/>
              </w:rPr>
            </w:pPr>
          </w:p>
        </w:tc>
        <w:tc>
          <w:tcPr>
            <w:tcW w:w="4590" w:type="dxa"/>
          </w:tcPr>
          <w:p w14:paraId="325FD8FB" w14:textId="282589D9" w:rsidR="00633BBF" w:rsidRPr="00E90E5F" w:rsidRDefault="005537BD" w:rsidP="005537BD">
            <w:pPr>
              <w:cnfStyle w:val="000000100000" w:firstRow="0" w:lastRow="0" w:firstColumn="0" w:lastColumn="0" w:oddVBand="0" w:evenVBand="0" w:oddHBand="1" w:evenHBand="0" w:firstRowFirstColumn="0" w:firstRowLastColumn="0" w:lastRowFirstColumn="0" w:lastRowLastColumn="0"/>
              <w:rPr>
                <w:b/>
                <w:noProof/>
                <w:sz w:val="20"/>
                <w:szCs w:val="20"/>
              </w:rPr>
            </w:pPr>
            <w:r>
              <w:rPr>
                <w:b/>
                <w:bCs/>
                <w:sz w:val="20"/>
                <w:szCs w:val="20"/>
              </w:rPr>
              <w:t>Change</w:t>
            </w:r>
            <w:r w:rsidR="00633BBF">
              <w:rPr>
                <w:b/>
                <w:bCs/>
                <w:sz w:val="20"/>
                <w:szCs w:val="20"/>
              </w:rPr>
              <w:t xml:space="preserve"> Preferences</w:t>
            </w:r>
            <w:r w:rsidR="00633BBF">
              <w:rPr>
                <w:bCs/>
                <w:sz w:val="20"/>
                <w:szCs w:val="20"/>
              </w:rPr>
              <w:t xml:space="preserve"> – Allows you to view your user information as well as set </w:t>
            </w:r>
            <w:hyperlink w:anchor="_Notifications_(E-mails_from" w:history="1">
              <w:r w:rsidR="00633BBF" w:rsidRPr="002C10C6">
                <w:rPr>
                  <w:rStyle w:val="Hyperlink"/>
                  <w:bCs/>
                  <w:sz w:val="20"/>
                  <w:szCs w:val="20"/>
                </w:rPr>
                <w:t xml:space="preserve">Email Notification </w:t>
              </w:r>
              <w:r w:rsidRPr="002C10C6">
                <w:rPr>
                  <w:rStyle w:val="Hyperlink"/>
                  <w:bCs/>
                  <w:sz w:val="20"/>
                  <w:szCs w:val="20"/>
                </w:rPr>
                <w:t>Inclusion</w:t>
              </w:r>
              <w:r w:rsidR="00633BBF" w:rsidRPr="002C10C6">
                <w:rPr>
                  <w:rStyle w:val="Hyperlink"/>
                  <w:bCs/>
                  <w:sz w:val="20"/>
                  <w:szCs w:val="20"/>
                </w:rPr>
                <w:t>s</w:t>
              </w:r>
            </w:hyperlink>
            <w:r w:rsidR="00633BBF">
              <w:rPr>
                <w:bCs/>
                <w:sz w:val="20"/>
                <w:szCs w:val="20"/>
              </w:rPr>
              <w:t>.</w:t>
            </w:r>
          </w:p>
        </w:tc>
      </w:tr>
      <w:tr w:rsidR="00633BBF" w:rsidDel="00410A17" w14:paraId="08DAEEE1" w14:textId="77777777" w:rsidTr="00A92E17">
        <w:trPr>
          <w:cnfStyle w:val="000000010000" w:firstRow="0" w:lastRow="0" w:firstColumn="0" w:lastColumn="0" w:oddVBand="0" w:evenVBand="0" w:oddHBand="0" w:evenHBand="1" w:firstRowFirstColumn="0" w:firstRowLastColumn="0" w:lastRowFirstColumn="0" w:lastRowLastColumn="0"/>
          <w:trHeight w:val="192"/>
        </w:trPr>
        <w:tc>
          <w:tcPr>
            <w:cnfStyle w:val="001000000000" w:firstRow="0" w:lastRow="0" w:firstColumn="1" w:lastColumn="0" w:oddVBand="0" w:evenVBand="0" w:oddHBand="0" w:evenHBand="0" w:firstRowFirstColumn="0" w:firstRowLastColumn="0" w:lastRowFirstColumn="0" w:lastRowLastColumn="0"/>
            <w:tcW w:w="831" w:type="dxa"/>
          </w:tcPr>
          <w:p w14:paraId="7E6A4FC8" w14:textId="720DCFA0" w:rsidR="00633BBF" w:rsidRDefault="005537BD" w:rsidP="00633BBF">
            <w:pPr>
              <w:rPr>
                <w:noProof/>
              </w:rPr>
            </w:pPr>
            <w:r>
              <w:rPr>
                <w:rFonts w:eastAsiaTheme="minorHAnsi"/>
                <w:b w:val="0"/>
                <w:bCs w:val="0"/>
                <w:sz w:val="22"/>
                <w:szCs w:val="22"/>
              </w:rPr>
              <w:object w:dxaOrig="540" w:dyaOrig="525" w14:anchorId="7284F73D">
                <v:shape id="_x0000_i1028" type="#_x0000_t75" style="width:27pt;height:26.4pt" o:ole="">
                  <v:imagedata r:id="rId20" o:title=""/>
                </v:shape>
                <o:OLEObject Type="Embed" ProgID="PBrush" ShapeID="_x0000_i1028" DrawAspect="Content" ObjectID="_1595268574" r:id="rId21"/>
              </w:object>
            </w:r>
          </w:p>
        </w:tc>
        <w:tc>
          <w:tcPr>
            <w:tcW w:w="4590" w:type="dxa"/>
          </w:tcPr>
          <w:p w14:paraId="4F83A843" w14:textId="520E6E13" w:rsidR="00633BBF" w:rsidRDefault="00633BBF" w:rsidP="00633BBF">
            <w:pPr>
              <w:cnfStyle w:val="000000010000" w:firstRow="0" w:lastRow="0" w:firstColumn="0" w:lastColumn="0" w:oddVBand="0" w:evenVBand="0" w:oddHBand="0" w:evenHBand="1" w:firstRowFirstColumn="0" w:firstRowLastColumn="0" w:lastRowFirstColumn="0" w:lastRowLastColumn="0"/>
              <w:rPr>
                <w:b/>
                <w:bCs/>
                <w:sz w:val="20"/>
                <w:szCs w:val="20"/>
              </w:rPr>
            </w:pPr>
            <w:r>
              <w:rPr>
                <w:b/>
                <w:bCs/>
                <w:sz w:val="20"/>
                <w:szCs w:val="20"/>
              </w:rPr>
              <w:t>Clear My Previous Sessions</w:t>
            </w:r>
            <w:r>
              <w:rPr>
                <w:bCs/>
                <w:sz w:val="20"/>
                <w:szCs w:val="20"/>
              </w:rPr>
              <w:t xml:space="preserve"> – Logs off previous sessions. In case you are logged into the application </w:t>
            </w:r>
            <w:r>
              <w:rPr>
                <w:bCs/>
                <w:sz w:val="20"/>
                <w:szCs w:val="20"/>
              </w:rPr>
              <w:lastRenderedPageBreak/>
              <w:t>from multiple browser windows/tabs or multiple computers, this clears all previous sessions.</w:t>
            </w:r>
          </w:p>
        </w:tc>
      </w:tr>
      <w:tr w:rsidR="00633BBF" w14:paraId="3DFE4A50" w14:textId="77777777" w:rsidTr="00A92E17">
        <w:trPr>
          <w:cnfStyle w:val="000000100000" w:firstRow="0" w:lastRow="0" w:firstColumn="0" w:lastColumn="0" w:oddVBand="0" w:evenVBand="0" w:oddHBand="1" w:evenHBand="0" w:firstRowFirstColumn="0" w:firstRowLastColumn="0" w:lastRowFirstColumn="0" w:lastRowLastColumn="0"/>
          <w:trHeight w:val="192"/>
        </w:trPr>
        <w:tc>
          <w:tcPr>
            <w:cnfStyle w:val="001000000000" w:firstRow="0" w:lastRow="0" w:firstColumn="1" w:lastColumn="0" w:oddVBand="0" w:evenVBand="0" w:oddHBand="0" w:evenHBand="0" w:firstRowFirstColumn="0" w:firstRowLastColumn="0" w:lastRowFirstColumn="0" w:lastRowLastColumn="0"/>
            <w:tcW w:w="831" w:type="dxa"/>
          </w:tcPr>
          <w:p w14:paraId="27BE00AF" w14:textId="31423A2D" w:rsidR="00633BBF" w:rsidRDefault="00633BBF" w:rsidP="00633BBF">
            <w:pPr>
              <w:rPr>
                <w:b w:val="0"/>
                <w:bCs w:val="0"/>
                <w:noProof/>
                <w:sz w:val="20"/>
                <w:szCs w:val="20"/>
              </w:rPr>
            </w:pPr>
          </w:p>
        </w:tc>
        <w:tc>
          <w:tcPr>
            <w:tcW w:w="4590" w:type="dxa"/>
          </w:tcPr>
          <w:p w14:paraId="3F2D0AA6" w14:textId="39BAD19E" w:rsidR="00633BBF" w:rsidRPr="00433438" w:rsidRDefault="00633BBF" w:rsidP="00633BBF">
            <w:pPr>
              <w:cnfStyle w:val="000000100000" w:firstRow="0" w:lastRow="0" w:firstColumn="0" w:lastColumn="0" w:oddVBand="0" w:evenVBand="0" w:oddHBand="1" w:evenHBand="0" w:firstRowFirstColumn="0" w:firstRowLastColumn="0" w:lastRowFirstColumn="0" w:lastRowLastColumn="0"/>
              <w:rPr>
                <w:bCs/>
                <w:sz w:val="20"/>
                <w:szCs w:val="20"/>
              </w:rPr>
            </w:pPr>
            <w:r>
              <w:rPr>
                <w:b/>
                <w:bCs/>
                <w:sz w:val="20"/>
                <w:szCs w:val="20"/>
              </w:rPr>
              <w:t xml:space="preserve">Log Off – </w:t>
            </w:r>
            <w:r>
              <w:rPr>
                <w:bCs/>
                <w:sz w:val="20"/>
                <w:szCs w:val="20"/>
              </w:rPr>
              <w:t>Log off the CoreResearch@Duke application.  Recommended every time you are done using the application.</w:t>
            </w:r>
          </w:p>
        </w:tc>
      </w:tr>
    </w:tbl>
    <w:p w14:paraId="3DD44E0C" w14:textId="1727ACA7" w:rsidR="005537BD" w:rsidRDefault="0078213D" w:rsidP="000B07C4">
      <w:pPr>
        <w:pStyle w:val="Heading1"/>
        <w:rPr>
          <w:rFonts w:eastAsia="Times New Roman"/>
        </w:rPr>
      </w:pPr>
      <w:bookmarkStart w:id="10" w:name="_Notifications_(E-mails_from"/>
      <w:bookmarkEnd w:id="10"/>
      <w:r>
        <w:rPr>
          <w:rFonts w:eastAsia="Times New Roman"/>
        </w:rPr>
        <w:t>Notifications (E-mails from CoreResearch@Duke)</w:t>
      </w:r>
    </w:p>
    <w:p w14:paraId="68175144" w14:textId="5592FD04" w:rsidR="0078213D" w:rsidRDefault="002C10C6" w:rsidP="0078213D">
      <w:r>
        <w:t>You can specify which e-mails you would like to receive from CoreResearch@Duke through the User Preferences.</w:t>
      </w:r>
    </w:p>
    <w:p w14:paraId="030170E7" w14:textId="5794C331" w:rsidR="002C10C6" w:rsidRDefault="002C10C6" w:rsidP="0078213D">
      <w:r>
        <w:t xml:space="preserve">To update your notification preferences, </w:t>
      </w:r>
    </w:p>
    <w:p w14:paraId="1F8BCE4E" w14:textId="00D0FAE8" w:rsidR="002C10C6" w:rsidRDefault="002C10C6" w:rsidP="0078213D">
      <w:r>
        <w:t>1. Select your initi</w:t>
      </w:r>
      <w:r w:rsidR="00681512">
        <w:t>als form the upper right corner and c</w:t>
      </w:r>
      <w:r>
        <w:t>lick Change Preferences</w:t>
      </w:r>
    </w:p>
    <w:p w14:paraId="2806F945" w14:textId="2683DBFE" w:rsidR="002C10C6" w:rsidRDefault="00681512" w:rsidP="0078213D">
      <w:r>
        <w:t>2</w:t>
      </w:r>
      <w:r w:rsidR="002C10C6">
        <w:t>.</w:t>
      </w:r>
      <w:r>
        <w:t xml:space="preserve"> Click the Notification Inclusions detail tab</w:t>
      </w:r>
      <w:r w:rsidR="002C10C6">
        <w:t xml:space="preserve"> </w:t>
      </w:r>
    </w:p>
    <w:p w14:paraId="54CA9416" w14:textId="440D0A02" w:rsidR="00681512" w:rsidRDefault="00681512" w:rsidP="0078213D">
      <w:r>
        <w:t>3. Click Add New</w:t>
      </w:r>
    </w:p>
    <w:p w14:paraId="37BE80F0" w14:textId="67056397" w:rsidR="002C10C6" w:rsidRDefault="00681512" w:rsidP="0078213D">
      <w:r>
        <w:t>4</w:t>
      </w:r>
      <w:r w:rsidR="002C10C6">
        <w:t>. Select the checkbox next to the notifications that you want to receive.</w:t>
      </w:r>
    </w:p>
    <w:p w14:paraId="4B0E9298" w14:textId="607E3F19" w:rsidR="002C10C6" w:rsidRDefault="00681512" w:rsidP="0078213D">
      <w:r>
        <w:t>5. Click Select &amp; Return</w:t>
      </w:r>
    </w:p>
    <w:p w14:paraId="6647849C" w14:textId="5F02A866" w:rsidR="00681512" w:rsidRDefault="00681512" w:rsidP="0078213D">
      <w:r>
        <w:t>6. Click Save</w:t>
      </w:r>
      <w:bookmarkStart w:id="11" w:name="_GoBack"/>
      <w:bookmarkEnd w:id="11"/>
    </w:p>
    <w:p w14:paraId="4A533724" w14:textId="5A557E4F" w:rsidR="002C10C6" w:rsidRPr="0078213D" w:rsidRDefault="002C10C6" w:rsidP="0078213D">
      <w:r>
        <w:rPr>
          <w:noProof/>
        </w:rPr>
        <w:drawing>
          <wp:inline distT="0" distB="0" distL="0" distR="0" wp14:anchorId="7A7D6F06" wp14:editId="15EA5898">
            <wp:extent cx="5935980" cy="251460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35980" cy="2514600"/>
                    </a:xfrm>
                    <a:prstGeom prst="rect">
                      <a:avLst/>
                    </a:prstGeom>
                    <a:noFill/>
                    <a:ln>
                      <a:noFill/>
                    </a:ln>
                  </pic:spPr>
                </pic:pic>
              </a:graphicData>
            </a:graphic>
          </wp:inline>
        </w:drawing>
      </w:r>
    </w:p>
    <w:sectPr w:rsidR="002C10C6" w:rsidRPr="0078213D" w:rsidSect="00B0417A">
      <w:headerReference w:type="default" r:id="rId23"/>
      <w:footerReference w:type="even" r:id="rId24"/>
      <w:footerReference w:type="default" r:id="rId25"/>
      <w:footerReference w:type="first" r:id="rId2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89D549" w14:textId="77777777" w:rsidR="00900B38" w:rsidRDefault="00900B38" w:rsidP="00E92EC9">
      <w:pPr>
        <w:spacing w:after="0" w:line="240" w:lineRule="auto"/>
      </w:pPr>
      <w:r>
        <w:separator/>
      </w:r>
    </w:p>
  </w:endnote>
  <w:endnote w:type="continuationSeparator" w:id="0">
    <w:p w14:paraId="53BDB15B" w14:textId="77777777" w:rsidR="00900B38" w:rsidRDefault="00900B38" w:rsidP="00E92E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7F308F" w14:textId="77777777" w:rsidR="00D03FE4" w:rsidRDefault="00D03FE4" w:rsidP="0087113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AB713CB" w14:textId="77777777" w:rsidR="00D03FE4" w:rsidRDefault="00D03FE4" w:rsidP="00B0417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B3D320" w14:textId="19EAE60F" w:rsidR="00D03FE4" w:rsidRDefault="00D03FE4" w:rsidP="0087113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81512">
      <w:rPr>
        <w:rStyle w:val="PageNumber"/>
        <w:noProof/>
      </w:rPr>
      <w:t>6</w:t>
    </w:r>
    <w:r>
      <w:rPr>
        <w:rStyle w:val="PageNumber"/>
      </w:rPr>
      <w:fldChar w:fldCharType="end"/>
    </w:r>
  </w:p>
  <w:p w14:paraId="24A1BF25" w14:textId="7F6A9DB3" w:rsidR="00D03FE4" w:rsidRDefault="00D03FE4" w:rsidP="00B0417A">
    <w:pPr>
      <w:pStyle w:val="Footer"/>
      <w:ind w:right="360"/>
      <w:jc w:val="right"/>
    </w:pPr>
    <w:r>
      <w:t xml:space="preserve">Page: </w:t>
    </w:r>
  </w:p>
  <w:p w14:paraId="6C2EB8B1" w14:textId="77777777" w:rsidR="00D03FE4" w:rsidRDefault="00D03F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69E2E9" w14:textId="2C446CED" w:rsidR="00D03FE4" w:rsidRDefault="00D03FE4" w:rsidP="0087113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C10C6">
      <w:rPr>
        <w:rStyle w:val="PageNumber"/>
        <w:noProof/>
      </w:rPr>
      <w:t>1</w:t>
    </w:r>
    <w:r>
      <w:rPr>
        <w:rStyle w:val="PageNumber"/>
      </w:rPr>
      <w:fldChar w:fldCharType="end"/>
    </w:r>
  </w:p>
  <w:p w14:paraId="59A66023" w14:textId="77777777" w:rsidR="00D03FE4" w:rsidRDefault="00D03FE4" w:rsidP="00B0417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937601" w14:textId="77777777" w:rsidR="00900B38" w:rsidRDefault="00900B38" w:rsidP="00E92EC9">
      <w:pPr>
        <w:spacing w:after="0" w:line="240" w:lineRule="auto"/>
      </w:pPr>
      <w:r>
        <w:separator/>
      </w:r>
    </w:p>
  </w:footnote>
  <w:footnote w:type="continuationSeparator" w:id="0">
    <w:p w14:paraId="0ADFBCB5" w14:textId="77777777" w:rsidR="00900B38" w:rsidRDefault="00900B38" w:rsidP="00E92E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BA1523" w14:textId="77777777" w:rsidR="00D03FE4" w:rsidRDefault="00D03FE4">
    <w:pPr>
      <w:pStyle w:val="Header"/>
    </w:pPr>
    <w:r>
      <w:rPr>
        <w:noProof/>
      </w:rPr>
      <w:drawing>
        <wp:anchor distT="0" distB="0" distL="114300" distR="114300" simplePos="0" relativeHeight="251658240" behindDoc="1" locked="0" layoutInCell="1" allowOverlap="1" wp14:anchorId="44EBFA93" wp14:editId="2BF8A083">
          <wp:simplePos x="0" y="0"/>
          <wp:positionH relativeFrom="column">
            <wp:posOffset>-208280</wp:posOffset>
          </wp:positionH>
          <wp:positionV relativeFrom="paragraph">
            <wp:posOffset>0</wp:posOffset>
          </wp:positionV>
          <wp:extent cx="2783840" cy="301625"/>
          <wp:effectExtent l="0" t="0" r="0" b="3175"/>
          <wp:wrapTight wrapText="bothSides">
            <wp:wrapPolygon edited="0">
              <wp:start x="2069" y="0"/>
              <wp:lineTo x="1478" y="4093"/>
              <wp:lineTo x="1478" y="13642"/>
              <wp:lineTo x="2069" y="20463"/>
              <wp:lineTo x="3547" y="20463"/>
              <wp:lineTo x="19659" y="17735"/>
              <wp:lineTo x="19659" y="4093"/>
              <wp:lineTo x="3400" y="0"/>
              <wp:lineTo x="2069"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eResearchLogoHoriz.gif"/>
                  <pic:cNvPicPr/>
                </pic:nvPicPr>
                <pic:blipFill rotWithShape="1">
                  <a:blip r:embed="rId1" cstate="print">
                    <a:extLst>
                      <a:ext uri="{28A0092B-C50C-407E-A947-70E740481C1C}">
                        <a14:useLocalDpi xmlns:a14="http://schemas.microsoft.com/office/drawing/2010/main" val="0"/>
                      </a:ext>
                    </a:extLst>
                  </a:blip>
                  <a:srcRect t="34932" b="40826"/>
                  <a:stretch/>
                </pic:blipFill>
                <pic:spPr bwMode="auto">
                  <a:xfrm>
                    <a:off x="0" y="0"/>
                    <a:ext cx="2783840" cy="301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B190E"/>
    <w:multiLevelType w:val="hybridMultilevel"/>
    <w:tmpl w:val="659C97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1A54F3"/>
    <w:multiLevelType w:val="hybridMultilevel"/>
    <w:tmpl w:val="8E1E88C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313935"/>
    <w:multiLevelType w:val="hybridMultilevel"/>
    <w:tmpl w:val="BBC2969C"/>
    <w:lvl w:ilvl="0" w:tplc="612C30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E0719E"/>
    <w:multiLevelType w:val="hybridMultilevel"/>
    <w:tmpl w:val="C816A5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CB051A"/>
    <w:multiLevelType w:val="hybridMultilevel"/>
    <w:tmpl w:val="CC60207C"/>
    <w:lvl w:ilvl="0" w:tplc="8E58388E">
      <w:start w:val="4"/>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B3022D"/>
    <w:multiLevelType w:val="hybridMultilevel"/>
    <w:tmpl w:val="8C60A250"/>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3C4792B"/>
    <w:multiLevelType w:val="hybridMultilevel"/>
    <w:tmpl w:val="8EBEB2A2"/>
    <w:lvl w:ilvl="0" w:tplc="99444014">
      <w:start w:val="1"/>
      <w:numFmt w:val="decimal"/>
      <w:lvlText w:val="%1."/>
      <w:lvlJc w:val="left"/>
      <w:pPr>
        <w:ind w:left="720" w:hanging="360"/>
      </w:pPr>
      <w:rPr>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9B7F54"/>
    <w:multiLevelType w:val="hybridMultilevel"/>
    <w:tmpl w:val="1C7AC2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C26198"/>
    <w:multiLevelType w:val="hybridMultilevel"/>
    <w:tmpl w:val="7A7E9248"/>
    <w:lvl w:ilvl="0" w:tplc="EC3ECA68">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155059"/>
    <w:multiLevelType w:val="hybridMultilevel"/>
    <w:tmpl w:val="2EBE74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C62F24"/>
    <w:multiLevelType w:val="hybridMultilevel"/>
    <w:tmpl w:val="023608EE"/>
    <w:lvl w:ilvl="0" w:tplc="2BACE03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F05F0F"/>
    <w:multiLevelType w:val="hybridMultilevel"/>
    <w:tmpl w:val="25E8BB32"/>
    <w:lvl w:ilvl="0" w:tplc="99444014">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A57A21"/>
    <w:multiLevelType w:val="hybridMultilevel"/>
    <w:tmpl w:val="1A4C43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753017"/>
    <w:multiLevelType w:val="hybridMultilevel"/>
    <w:tmpl w:val="CA920102"/>
    <w:lvl w:ilvl="0" w:tplc="99444014">
      <w:start w:val="1"/>
      <w:numFmt w:val="decimal"/>
      <w:lvlText w:val="%1."/>
      <w:lvlJc w:val="left"/>
      <w:pPr>
        <w:ind w:left="720" w:hanging="360"/>
      </w:pPr>
      <w:rPr>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5A0D7A"/>
    <w:multiLevelType w:val="hybridMultilevel"/>
    <w:tmpl w:val="2842F1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E123DC"/>
    <w:multiLevelType w:val="hybridMultilevel"/>
    <w:tmpl w:val="C71AAF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9A6006"/>
    <w:multiLevelType w:val="hybridMultilevel"/>
    <w:tmpl w:val="246EF6F2"/>
    <w:lvl w:ilvl="0" w:tplc="0C36BD2A">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397D78"/>
    <w:multiLevelType w:val="hybridMultilevel"/>
    <w:tmpl w:val="CE2C213A"/>
    <w:lvl w:ilvl="0" w:tplc="99444014">
      <w:start w:val="1"/>
      <w:numFmt w:val="decimal"/>
      <w:lvlText w:val="%1."/>
      <w:lvlJc w:val="left"/>
      <w:pPr>
        <w:ind w:left="720" w:hanging="360"/>
      </w:pPr>
      <w:rPr>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EA1174"/>
    <w:multiLevelType w:val="hybridMultilevel"/>
    <w:tmpl w:val="88D60EF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5B15A86"/>
    <w:multiLevelType w:val="hybridMultilevel"/>
    <w:tmpl w:val="CE2C213A"/>
    <w:lvl w:ilvl="0" w:tplc="99444014">
      <w:start w:val="1"/>
      <w:numFmt w:val="decimal"/>
      <w:lvlText w:val="%1."/>
      <w:lvlJc w:val="left"/>
      <w:pPr>
        <w:ind w:left="720" w:hanging="360"/>
      </w:pPr>
      <w:rPr>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7B224F"/>
    <w:multiLevelType w:val="hybridMultilevel"/>
    <w:tmpl w:val="B9C657C4"/>
    <w:lvl w:ilvl="0" w:tplc="99444014">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32179C"/>
    <w:multiLevelType w:val="hybridMultilevel"/>
    <w:tmpl w:val="E8DAA480"/>
    <w:lvl w:ilvl="0" w:tplc="532668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F3744F"/>
    <w:multiLevelType w:val="hybridMultilevel"/>
    <w:tmpl w:val="EDC0A186"/>
    <w:lvl w:ilvl="0" w:tplc="2BACE03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F03A85"/>
    <w:multiLevelType w:val="hybridMultilevel"/>
    <w:tmpl w:val="769EF2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672B56"/>
    <w:multiLevelType w:val="hybridMultilevel"/>
    <w:tmpl w:val="CE2C213A"/>
    <w:lvl w:ilvl="0" w:tplc="99444014">
      <w:start w:val="1"/>
      <w:numFmt w:val="decimal"/>
      <w:lvlText w:val="%1."/>
      <w:lvlJc w:val="left"/>
      <w:pPr>
        <w:ind w:left="720" w:hanging="360"/>
      </w:pPr>
      <w:rPr>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1D6946"/>
    <w:multiLevelType w:val="hybridMultilevel"/>
    <w:tmpl w:val="C6C05D06"/>
    <w:lvl w:ilvl="0" w:tplc="9E083954">
      <w:start w:val="7"/>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AF58FD"/>
    <w:multiLevelType w:val="hybridMultilevel"/>
    <w:tmpl w:val="EBC23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3505F80"/>
    <w:multiLevelType w:val="hybridMultilevel"/>
    <w:tmpl w:val="D168F81E"/>
    <w:lvl w:ilvl="0" w:tplc="2BACE03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3522E1E"/>
    <w:multiLevelType w:val="hybridMultilevel"/>
    <w:tmpl w:val="C5F6244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45B6B61"/>
    <w:multiLevelType w:val="hybridMultilevel"/>
    <w:tmpl w:val="561E14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A748A0"/>
    <w:multiLevelType w:val="hybridMultilevel"/>
    <w:tmpl w:val="E236D008"/>
    <w:lvl w:ilvl="0" w:tplc="11624E5C">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A4B4286"/>
    <w:multiLevelType w:val="hybridMultilevel"/>
    <w:tmpl w:val="312848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AED6E30"/>
    <w:multiLevelType w:val="hybridMultilevel"/>
    <w:tmpl w:val="A0FC6082"/>
    <w:lvl w:ilvl="0" w:tplc="7C3EE75E">
      <w:start w:val="7"/>
      <w:numFmt w:val="bullet"/>
      <w:lvlText w:val="-"/>
      <w:lvlJc w:val="left"/>
      <w:pPr>
        <w:ind w:left="720" w:hanging="360"/>
      </w:pPr>
      <w:rPr>
        <w:rFonts w:ascii="Arial" w:eastAsia="Times New Roman" w:hAnsi="Arial" w:cs="Aria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3" w15:restartNumberingAfterBreak="0">
    <w:nsid w:val="5EF05860"/>
    <w:multiLevelType w:val="hybridMultilevel"/>
    <w:tmpl w:val="3B28DEBE"/>
    <w:lvl w:ilvl="0" w:tplc="2BACE030">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03D60BC"/>
    <w:multiLevelType w:val="hybridMultilevel"/>
    <w:tmpl w:val="9B6E6D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2A11754"/>
    <w:multiLevelType w:val="hybridMultilevel"/>
    <w:tmpl w:val="C262C01E"/>
    <w:lvl w:ilvl="0" w:tplc="A37E9A0E">
      <w:start w:val="10"/>
      <w:numFmt w:val="bullet"/>
      <w:lvlText w:val="-"/>
      <w:lvlJc w:val="left"/>
      <w:pPr>
        <w:ind w:left="720" w:hanging="360"/>
      </w:pPr>
      <w:rPr>
        <w:rFonts w:ascii="Arial" w:eastAsia="Times New Roman"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38F3956"/>
    <w:multiLevelType w:val="hybridMultilevel"/>
    <w:tmpl w:val="023608EE"/>
    <w:lvl w:ilvl="0" w:tplc="2BACE03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BCA7837"/>
    <w:multiLevelType w:val="hybridMultilevel"/>
    <w:tmpl w:val="08A028B8"/>
    <w:lvl w:ilvl="0" w:tplc="F626BB74">
      <w:start w:val="5"/>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CBC2B52"/>
    <w:multiLevelType w:val="hybridMultilevel"/>
    <w:tmpl w:val="EBC23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DEA6BF8"/>
    <w:multiLevelType w:val="hybridMultilevel"/>
    <w:tmpl w:val="CE2C213A"/>
    <w:lvl w:ilvl="0" w:tplc="99444014">
      <w:start w:val="1"/>
      <w:numFmt w:val="decimal"/>
      <w:lvlText w:val="%1."/>
      <w:lvlJc w:val="left"/>
      <w:pPr>
        <w:ind w:left="720" w:hanging="360"/>
      </w:pPr>
      <w:rPr>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E1C0263"/>
    <w:multiLevelType w:val="hybridMultilevel"/>
    <w:tmpl w:val="659C97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18B2FB3"/>
    <w:multiLevelType w:val="hybridMultilevel"/>
    <w:tmpl w:val="CE2C213A"/>
    <w:lvl w:ilvl="0" w:tplc="99444014">
      <w:start w:val="1"/>
      <w:numFmt w:val="decimal"/>
      <w:lvlText w:val="%1."/>
      <w:lvlJc w:val="left"/>
      <w:pPr>
        <w:ind w:left="720" w:hanging="360"/>
      </w:pPr>
      <w:rPr>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61C6CD5"/>
    <w:multiLevelType w:val="hybridMultilevel"/>
    <w:tmpl w:val="FD2668CE"/>
    <w:lvl w:ilvl="0" w:tplc="2BACE03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74677D3"/>
    <w:multiLevelType w:val="hybridMultilevel"/>
    <w:tmpl w:val="32740058"/>
    <w:lvl w:ilvl="0" w:tplc="022A80D8">
      <w:start w:val="1"/>
      <w:numFmt w:val="bullet"/>
      <w:lvlText w:val=""/>
      <w:lvlJc w:val="left"/>
      <w:pPr>
        <w:ind w:left="720" w:hanging="360"/>
      </w:pPr>
      <w:rPr>
        <w:rFonts w:ascii="Symbol" w:hAnsi="Symbol" w:hint="default"/>
        <w:sz w:val="20"/>
        <w:szCs w:val="20"/>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33"/>
  </w:num>
  <w:num w:numId="3">
    <w:abstractNumId w:val="27"/>
  </w:num>
  <w:num w:numId="4">
    <w:abstractNumId w:val="13"/>
  </w:num>
  <w:num w:numId="5">
    <w:abstractNumId w:val="10"/>
  </w:num>
  <w:num w:numId="6">
    <w:abstractNumId w:val="2"/>
  </w:num>
  <w:num w:numId="7">
    <w:abstractNumId w:val="36"/>
  </w:num>
  <w:num w:numId="8">
    <w:abstractNumId w:val="42"/>
  </w:num>
  <w:num w:numId="9">
    <w:abstractNumId w:val="6"/>
  </w:num>
  <w:num w:numId="10">
    <w:abstractNumId w:val="25"/>
  </w:num>
  <w:num w:numId="11">
    <w:abstractNumId w:val="16"/>
  </w:num>
  <w:num w:numId="12">
    <w:abstractNumId w:val="4"/>
  </w:num>
  <w:num w:numId="13">
    <w:abstractNumId w:val="37"/>
  </w:num>
  <w:num w:numId="14">
    <w:abstractNumId w:val="30"/>
  </w:num>
  <w:num w:numId="15">
    <w:abstractNumId w:val="22"/>
  </w:num>
  <w:num w:numId="16">
    <w:abstractNumId w:val="11"/>
  </w:num>
  <w:num w:numId="17">
    <w:abstractNumId w:val="17"/>
  </w:num>
  <w:num w:numId="18">
    <w:abstractNumId w:val="1"/>
  </w:num>
  <w:num w:numId="19">
    <w:abstractNumId w:val="14"/>
  </w:num>
  <w:num w:numId="20">
    <w:abstractNumId w:val="31"/>
  </w:num>
  <w:num w:numId="21">
    <w:abstractNumId w:val="29"/>
  </w:num>
  <w:num w:numId="22">
    <w:abstractNumId w:val="8"/>
  </w:num>
  <w:num w:numId="23">
    <w:abstractNumId w:val="21"/>
  </w:num>
  <w:num w:numId="24">
    <w:abstractNumId w:val="41"/>
  </w:num>
  <w:num w:numId="25">
    <w:abstractNumId w:val="23"/>
  </w:num>
  <w:num w:numId="26">
    <w:abstractNumId w:val="19"/>
  </w:num>
  <w:num w:numId="27">
    <w:abstractNumId w:val="39"/>
  </w:num>
  <w:num w:numId="28">
    <w:abstractNumId w:val="20"/>
  </w:num>
  <w:num w:numId="29">
    <w:abstractNumId w:val="24"/>
  </w:num>
  <w:num w:numId="30">
    <w:abstractNumId w:val="5"/>
  </w:num>
  <w:num w:numId="31">
    <w:abstractNumId w:val="18"/>
  </w:num>
  <w:num w:numId="32">
    <w:abstractNumId w:val="7"/>
  </w:num>
  <w:num w:numId="33">
    <w:abstractNumId w:val="34"/>
  </w:num>
  <w:num w:numId="34">
    <w:abstractNumId w:val="28"/>
  </w:num>
  <w:num w:numId="35">
    <w:abstractNumId w:val="15"/>
  </w:num>
  <w:num w:numId="36">
    <w:abstractNumId w:val="40"/>
  </w:num>
  <w:num w:numId="37">
    <w:abstractNumId w:val="43"/>
  </w:num>
  <w:num w:numId="38">
    <w:abstractNumId w:val="32"/>
  </w:num>
  <w:num w:numId="39">
    <w:abstractNumId w:val="35"/>
  </w:num>
  <w:num w:numId="40">
    <w:abstractNumId w:val="0"/>
  </w:num>
  <w:num w:numId="41">
    <w:abstractNumId w:val="3"/>
  </w:num>
  <w:num w:numId="42">
    <w:abstractNumId w:val="9"/>
  </w:num>
  <w:num w:numId="43">
    <w:abstractNumId w:val="26"/>
  </w:num>
  <w:num w:numId="44">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AB7"/>
    <w:rsid w:val="00000217"/>
    <w:rsid w:val="00010BDB"/>
    <w:rsid w:val="000164D4"/>
    <w:rsid w:val="000173B7"/>
    <w:rsid w:val="00025100"/>
    <w:rsid w:val="00025241"/>
    <w:rsid w:val="0002526F"/>
    <w:rsid w:val="00041495"/>
    <w:rsid w:val="0004414B"/>
    <w:rsid w:val="0004686C"/>
    <w:rsid w:val="0005118F"/>
    <w:rsid w:val="00052D49"/>
    <w:rsid w:val="00053E80"/>
    <w:rsid w:val="00057ADE"/>
    <w:rsid w:val="00070115"/>
    <w:rsid w:val="000706C1"/>
    <w:rsid w:val="00073069"/>
    <w:rsid w:val="00076DB7"/>
    <w:rsid w:val="00085DD5"/>
    <w:rsid w:val="00093D3C"/>
    <w:rsid w:val="00095EAA"/>
    <w:rsid w:val="0009731B"/>
    <w:rsid w:val="000A018A"/>
    <w:rsid w:val="000A1DBB"/>
    <w:rsid w:val="000A7210"/>
    <w:rsid w:val="000B07C4"/>
    <w:rsid w:val="000B2D2D"/>
    <w:rsid w:val="000B30CD"/>
    <w:rsid w:val="000B4704"/>
    <w:rsid w:val="000B7A81"/>
    <w:rsid w:val="000D61F5"/>
    <w:rsid w:val="000E0185"/>
    <w:rsid w:val="000E4AE0"/>
    <w:rsid w:val="000E511E"/>
    <w:rsid w:val="000F2951"/>
    <w:rsid w:val="000F2EC4"/>
    <w:rsid w:val="00107A55"/>
    <w:rsid w:val="0011242C"/>
    <w:rsid w:val="0011307D"/>
    <w:rsid w:val="00125969"/>
    <w:rsid w:val="00130B48"/>
    <w:rsid w:val="00131807"/>
    <w:rsid w:val="00134CC5"/>
    <w:rsid w:val="00151811"/>
    <w:rsid w:val="00153BF7"/>
    <w:rsid w:val="00154A26"/>
    <w:rsid w:val="00156CD8"/>
    <w:rsid w:val="0016042A"/>
    <w:rsid w:val="0016092C"/>
    <w:rsid w:val="00172F6A"/>
    <w:rsid w:val="00180023"/>
    <w:rsid w:val="001950E3"/>
    <w:rsid w:val="001B22E5"/>
    <w:rsid w:val="001B5BFD"/>
    <w:rsid w:val="001C1658"/>
    <w:rsid w:val="001D3CD9"/>
    <w:rsid w:val="001D4100"/>
    <w:rsid w:val="001F1A6E"/>
    <w:rsid w:val="0020216B"/>
    <w:rsid w:val="00203CAA"/>
    <w:rsid w:val="00204859"/>
    <w:rsid w:val="0020771B"/>
    <w:rsid w:val="0022102A"/>
    <w:rsid w:val="002242F9"/>
    <w:rsid w:val="002249AB"/>
    <w:rsid w:val="00232006"/>
    <w:rsid w:val="0023276A"/>
    <w:rsid w:val="00242CDF"/>
    <w:rsid w:val="00244392"/>
    <w:rsid w:val="00245847"/>
    <w:rsid w:val="002471D0"/>
    <w:rsid w:val="00250904"/>
    <w:rsid w:val="00250E44"/>
    <w:rsid w:val="00253544"/>
    <w:rsid w:val="00262EB6"/>
    <w:rsid w:val="00273848"/>
    <w:rsid w:val="002801FD"/>
    <w:rsid w:val="00291597"/>
    <w:rsid w:val="002A1F26"/>
    <w:rsid w:val="002A5289"/>
    <w:rsid w:val="002B1341"/>
    <w:rsid w:val="002C10C6"/>
    <w:rsid w:val="002D0C0F"/>
    <w:rsid w:val="002D5B75"/>
    <w:rsid w:val="002D6C36"/>
    <w:rsid w:val="002E30BB"/>
    <w:rsid w:val="002E3267"/>
    <w:rsid w:val="002E7FC0"/>
    <w:rsid w:val="00300264"/>
    <w:rsid w:val="0030149C"/>
    <w:rsid w:val="00310318"/>
    <w:rsid w:val="0033731B"/>
    <w:rsid w:val="00342569"/>
    <w:rsid w:val="003433A4"/>
    <w:rsid w:val="0034714B"/>
    <w:rsid w:val="00347656"/>
    <w:rsid w:val="00354DF8"/>
    <w:rsid w:val="0035559E"/>
    <w:rsid w:val="0036219C"/>
    <w:rsid w:val="003743B6"/>
    <w:rsid w:val="003753C2"/>
    <w:rsid w:val="00377B42"/>
    <w:rsid w:val="00384D1F"/>
    <w:rsid w:val="0039568D"/>
    <w:rsid w:val="003A7856"/>
    <w:rsid w:val="003E425E"/>
    <w:rsid w:val="003E5D37"/>
    <w:rsid w:val="003F711B"/>
    <w:rsid w:val="00403051"/>
    <w:rsid w:val="00410A17"/>
    <w:rsid w:val="0041392A"/>
    <w:rsid w:val="00421451"/>
    <w:rsid w:val="00435817"/>
    <w:rsid w:val="00436043"/>
    <w:rsid w:val="004446C2"/>
    <w:rsid w:val="00450E06"/>
    <w:rsid w:val="00460572"/>
    <w:rsid w:val="00463AE4"/>
    <w:rsid w:val="00471888"/>
    <w:rsid w:val="00471A99"/>
    <w:rsid w:val="004742C2"/>
    <w:rsid w:val="00480B35"/>
    <w:rsid w:val="00490C3E"/>
    <w:rsid w:val="00496749"/>
    <w:rsid w:val="00496AC9"/>
    <w:rsid w:val="004A086B"/>
    <w:rsid w:val="004B139A"/>
    <w:rsid w:val="004B3E9E"/>
    <w:rsid w:val="004C03C9"/>
    <w:rsid w:val="004C5603"/>
    <w:rsid w:val="004C72B6"/>
    <w:rsid w:val="004D460B"/>
    <w:rsid w:val="004D6BA8"/>
    <w:rsid w:val="004D7CF0"/>
    <w:rsid w:val="004E3B4E"/>
    <w:rsid w:val="004E3E7A"/>
    <w:rsid w:val="004F7AE3"/>
    <w:rsid w:val="004F7C80"/>
    <w:rsid w:val="00503105"/>
    <w:rsid w:val="00505A5A"/>
    <w:rsid w:val="00511D8C"/>
    <w:rsid w:val="00514249"/>
    <w:rsid w:val="005150F4"/>
    <w:rsid w:val="00522BC5"/>
    <w:rsid w:val="005266D5"/>
    <w:rsid w:val="005269DB"/>
    <w:rsid w:val="00527C51"/>
    <w:rsid w:val="005401BD"/>
    <w:rsid w:val="00544416"/>
    <w:rsid w:val="0054561B"/>
    <w:rsid w:val="00550CF2"/>
    <w:rsid w:val="00553024"/>
    <w:rsid w:val="005537BD"/>
    <w:rsid w:val="00565125"/>
    <w:rsid w:val="0058284D"/>
    <w:rsid w:val="0059438B"/>
    <w:rsid w:val="005A58B8"/>
    <w:rsid w:val="005C1082"/>
    <w:rsid w:val="005C6690"/>
    <w:rsid w:val="005E077F"/>
    <w:rsid w:val="005F131A"/>
    <w:rsid w:val="006013E5"/>
    <w:rsid w:val="006054C3"/>
    <w:rsid w:val="0060730A"/>
    <w:rsid w:val="00616610"/>
    <w:rsid w:val="006240A3"/>
    <w:rsid w:val="006243C6"/>
    <w:rsid w:val="00626744"/>
    <w:rsid w:val="00630432"/>
    <w:rsid w:val="00631981"/>
    <w:rsid w:val="00633BBF"/>
    <w:rsid w:val="00635875"/>
    <w:rsid w:val="00645CD0"/>
    <w:rsid w:val="00651CDA"/>
    <w:rsid w:val="00655FAE"/>
    <w:rsid w:val="006606E0"/>
    <w:rsid w:val="0068084E"/>
    <w:rsid w:val="00681512"/>
    <w:rsid w:val="00686D10"/>
    <w:rsid w:val="00690DD7"/>
    <w:rsid w:val="006978BC"/>
    <w:rsid w:val="006B769D"/>
    <w:rsid w:val="006C4153"/>
    <w:rsid w:val="006D6A06"/>
    <w:rsid w:val="006E5E30"/>
    <w:rsid w:val="006E7DE8"/>
    <w:rsid w:val="00707364"/>
    <w:rsid w:val="007233D7"/>
    <w:rsid w:val="00725757"/>
    <w:rsid w:val="00742CB6"/>
    <w:rsid w:val="00744458"/>
    <w:rsid w:val="00746902"/>
    <w:rsid w:val="00756832"/>
    <w:rsid w:val="007631B7"/>
    <w:rsid w:val="007642B8"/>
    <w:rsid w:val="00765475"/>
    <w:rsid w:val="00765C0D"/>
    <w:rsid w:val="00766DA7"/>
    <w:rsid w:val="00770894"/>
    <w:rsid w:val="00772346"/>
    <w:rsid w:val="00774DB5"/>
    <w:rsid w:val="00775116"/>
    <w:rsid w:val="00776C6B"/>
    <w:rsid w:val="0078213D"/>
    <w:rsid w:val="0079685D"/>
    <w:rsid w:val="007B6217"/>
    <w:rsid w:val="007C73B0"/>
    <w:rsid w:val="007D4660"/>
    <w:rsid w:val="007E4484"/>
    <w:rsid w:val="007E6665"/>
    <w:rsid w:val="007E6C82"/>
    <w:rsid w:val="00805049"/>
    <w:rsid w:val="00807C0A"/>
    <w:rsid w:val="00823869"/>
    <w:rsid w:val="008256ED"/>
    <w:rsid w:val="008257C1"/>
    <w:rsid w:val="00830812"/>
    <w:rsid w:val="00840EE8"/>
    <w:rsid w:val="008446EE"/>
    <w:rsid w:val="0084753B"/>
    <w:rsid w:val="00851AC8"/>
    <w:rsid w:val="008612EC"/>
    <w:rsid w:val="00867559"/>
    <w:rsid w:val="0087113C"/>
    <w:rsid w:val="00876F11"/>
    <w:rsid w:val="00883D28"/>
    <w:rsid w:val="0088505E"/>
    <w:rsid w:val="008A73C2"/>
    <w:rsid w:val="008B2A8A"/>
    <w:rsid w:val="008B536C"/>
    <w:rsid w:val="008C03F3"/>
    <w:rsid w:val="008C5FCD"/>
    <w:rsid w:val="008D4A0E"/>
    <w:rsid w:val="008D6D91"/>
    <w:rsid w:val="008E1C2F"/>
    <w:rsid w:val="008F0DDE"/>
    <w:rsid w:val="008F6E53"/>
    <w:rsid w:val="00900B38"/>
    <w:rsid w:val="009115A5"/>
    <w:rsid w:val="009142E2"/>
    <w:rsid w:val="0092297F"/>
    <w:rsid w:val="00943F58"/>
    <w:rsid w:val="00945309"/>
    <w:rsid w:val="00954F7E"/>
    <w:rsid w:val="0095664D"/>
    <w:rsid w:val="0096083C"/>
    <w:rsid w:val="00975606"/>
    <w:rsid w:val="009757CA"/>
    <w:rsid w:val="00975810"/>
    <w:rsid w:val="00992ED1"/>
    <w:rsid w:val="009C5F57"/>
    <w:rsid w:val="009D43CC"/>
    <w:rsid w:val="009E20D5"/>
    <w:rsid w:val="009E4C1F"/>
    <w:rsid w:val="009E7423"/>
    <w:rsid w:val="009F7764"/>
    <w:rsid w:val="009F7CE0"/>
    <w:rsid w:val="00A02B03"/>
    <w:rsid w:val="00A20117"/>
    <w:rsid w:val="00A27EA0"/>
    <w:rsid w:val="00A5569F"/>
    <w:rsid w:val="00A5684E"/>
    <w:rsid w:val="00A92E17"/>
    <w:rsid w:val="00A970B4"/>
    <w:rsid w:val="00AA5092"/>
    <w:rsid w:val="00AA646A"/>
    <w:rsid w:val="00AB01D6"/>
    <w:rsid w:val="00AB3CE6"/>
    <w:rsid w:val="00AC195D"/>
    <w:rsid w:val="00AC3FC3"/>
    <w:rsid w:val="00AD1414"/>
    <w:rsid w:val="00AD2BBD"/>
    <w:rsid w:val="00AF170D"/>
    <w:rsid w:val="00AF5392"/>
    <w:rsid w:val="00B01214"/>
    <w:rsid w:val="00B0417A"/>
    <w:rsid w:val="00B0788D"/>
    <w:rsid w:val="00B24986"/>
    <w:rsid w:val="00B27DEC"/>
    <w:rsid w:val="00B35DC4"/>
    <w:rsid w:val="00B419D8"/>
    <w:rsid w:val="00B607FC"/>
    <w:rsid w:val="00B62800"/>
    <w:rsid w:val="00B65133"/>
    <w:rsid w:val="00B66A46"/>
    <w:rsid w:val="00B74E0A"/>
    <w:rsid w:val="00B77D9D"/>
    <w:rsid w:val="00B9370E"/>
    <w:rsid w:val="00BA41EB"/>
    <w:rsid w:val="00BA5F1B"/>
    <w:rsid w:val="00BB0794"/>
    <w:rsid w:val="00BB7D83"/>
    <w:rsid w:val="00BC2F93"/>
    <w:rsid w:val="00BD1A3A"/>
    <w:rsid w:val="00BE0A73"/>
    <w:rsid w:val="00BE5FB8"/>
    <w:rsid w:val="00BF10BD"/>
    <w:rsid w:val="00C0013D"/>
    <w:rsid w:val="00C14B81"/>
    <w:rsid w:val="00C21B0E"/>
    <w:rsid w:val="00C26AC4"/>
    <w:rsid w:val="00C37226"/>
    <w:rsid w:val="00C3780A"/>
    <w:rsid w:val="00C45BDD"/>
    <w:rsid w:val="00C60587"/>
    <w:rsid w:val="00C6475E"/>
    <w:rsid w:val="00C80948"/>
    <w:rsid w:val="00C851FE"/>
    <w:rsid w:val="00C860FC"/>
    <w:rsid w:val="00C92AAF"/>
    <w:rsid w:val="00C97E88"/>
    <w:rsid w:val="00CB1745"/>
    <w:rsid w:val="00CB2997"/>
    <w:rsid w:val="00CB634F"/>
    <w:rsid w:val="00CC1461"/>
    <w:rsid w:val="00CD1175"/>
    <w:rsid w:val="00CD5ADF"/>
    <w:rsid w:val="00CE02E9"/>
    <w:rsid w:val="00CE44F0"/>
    <w:rsid w:val="00CE78AE"/>
    <w:rsid w:val="00CF7A08"/>
    <w:rsid w:val="00D03BE7"/>
    <w:rsid w:val="00D03FE4"/>
    <w:rsid w:val="00D17531"/>
    <w:rsid w:val="00D20BBB"/>
    <w:rsid w:val="00D27626"/>
    <w:rsid w:val="00D30766"/>
    <w:rsid w:val="00D409EE"/>
    <w:rsid w:val="00D41192"/>
    <w:rsid w:val="00D73F6E"/>
    <w:rsid w:val="00D765F1"/>
    <w:rsid w:val="00D818FA"/>
    <w:rsid w:val="00D93E97"/>
    <w:rsid w:val="00DA2DC6"/>
    <w:rsid w:val="00DB35BF"/>
    <w:rsid w:val="00DC3CF4"/>
    <w:rsid w:val="00DC6A6B"/>
    <w:rsid w:val="00DD0AE0"/>
    <w:rsid w:val="00DE386B"/>
    <w:rsid w:val="00DF2D4C"/>
    <w:rsid w:val="00DF6C6E"/>
    <w:rsid w:val="00E04570"/>
    <w:rsid w:val="00E0754B"/>
    <w:rsid w:val="00E24D32"/>
    <w:rsid w:val="00E25137"/>
    <w:rsid w:val="00E2732E"/>
    <w:rsid w:val="00E27636"/>
    <w:rsid w:val="00E30E7E"/>
    <w:rsid w:val="00E33AB7"/>
    <w:rsid w:val="00E426E0"/>
    <w:rsid w:val="00E46EE2"/>
    <w:rsid w:val="00E6106C"/>
    <w:rsid w:val="00E712E2"/>
    <w:rsid w:val="00E84DD7"/>
    <w:rsid w:val="00E90E5F"/>
    <w:rsid w:val="00E92EC9"/>
    <w:rsid w:val="00E93763"/>
    <w:rsid w:val="00E96669"/>
    <w:rsid w:val="00EA087B"/>
    <w:rsid w:val="00EB2ABC"/>
    <w:rsid w:val="00EB465A"/>
    <w:rsid w:val="00EE783B"/>
    <w:rsid w:val="00EF305C"/>
    <w:rsid w:val="00F07BB4"/>
    <w:rsid w:val="00F142E9"/>
    <w:rsid w:val="00F179F1"/>
    <w:rsid w:val="00F3106F"/>
    <w:rsid w:val="00F5739C"/>
    <w:rsid w:val="00F61EEA"/>
    <w:rsid w:val="00F6775C"/>
    <w:rsid w:val="00F93103"/>
    <w:rsid w:val="00F93B25"/>
    <w:rsid w:val="00F9679F"/>
    <w:rsid w:val="00FB77CA"/>
    <w:rsid w:val="00FC38EB"/>
    <w:rsid w:val="00FC65DD"/>
    <w:rsid w:val="00FD3A39"/>
    <w:rsid w:val="00FD5928"/>
    <w:rsid w:val="00FD60B0"/>
    <w:rsid w:val="00FD6B10"/>
    <w:rsid w:val="00FE6D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8ECA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3AB7"/>
  </w:style>
  <w:style w:type="paragraph" w:styleId="Heading1">
    <w:name w:val="heading 1"/>
    <w:basedOn w:val="Normal"/>
    <w:next w:val="Normal"/>
    <w:link w:val="Heading1Char"/>
    <w:uiPriority w:val="9"/>
    <w:qFormat/>
    <w:rsid w:val="00CB634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354DF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E33AB7"/>
    <w:pPr>
      <w:spacing w:after="0" w:line="240" w:lineRule="auto"/>
    </w:pPr>
  </w:style>
  <w:style w:type="paragraph" w:styleId="ListParagraph">
    <w:name w:val="List Paragraph"/>
    <w:basedOn w:val="Normal"/>
    <w:uiPriority w:val="34"/>
    <w:qFormat/>
    <w:rsid w:val="00E33AB7"/>
    <w:pPr>
      <w:ind w:left="720"/>
      <w:contextualSpacing/>
    </w:pPr>
  </w:style>
  <w:style w:type="paragraph" w:styleId="BalloonText">
    <w:name w:val="Balloon Text"/>
    <w:basedOn w:val="Normal"/>
    <w:link w:val="BalloonTextChar"/>
    <w:uiPriority w:val="99"/>
    <w:semiHidden/>
    <w:unhideWhenUsed/>
    <w:rsid w:val="00E33A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3AB7"/>
    <w:rPr>
      <w:rFonts w:ascii="Tahoma" w:hAnsi="Tahoma" w:cs="Tahoma"/>
      <w:sz w:val="16"/>
      <w:szCs w:val="16"/>
    </w:rPr>
  </w:style>
  <w:style w:type="character" w:customStyle="1" w:styleId="Heading1Char">
    <w:name w:val="Heading 1 Char"/>
    <w:basedOn w:val="DefaultParagraphFont"/>
    <w:link w:val="Heading1"/>
    <w:uiPriority w:val="9"/>
    <w:rsid w:val="00CB634F"/>
    <w:rPr>
      <w:rFonts w:asciiTheme="majorHAnsi" w:eastAsiaTheme="majorEastAsia" w:hAnsiTheme="majorHAnsi" w:cstheme="majorBidi"/>
      <w:color w:val="365F91" w:themeColor="accent1" w:themeShade="BF"/>
      <w:sz w:val="32"/>
      <w:szCs w:val="32"/>
    </w:rPr>
  </w:style>
  <w:style w:type="character" w:styleId="Emphasis">
    <w:name w:val="Emphasis"/>
    <w:basedOn w:val="DefaultParagraphFont"/>
    <w:uiPriority w:val="20"/>
    <w:qFormat/>
    <w:rsid w:val="004D460B"/>
    <w:rPr>
      <w:i/>
      <w:iCs/>
    </w:rPr>
  </w:style>
  <w:style w:type="paragraph" w:styleId="TOCHeading">
    <w:name w:val="TOC Heading"/>
    <w:basedOn w:val="Heading1"/>
    <w:next w:val="Normal"/>
    <w:uiPriority w:val="39"/>
    <w:semiHidden/>
    <w:unhideWhenUsed/>
    <w:qFormat/>
    <w:rsid w:val="00B65133"/>
    <w:pPr>
      <w:spacing w:before="480"/>
      <w:outlineLvl w:val="9"/>
    </w:pPr>
    <w:rPr>
      <w:b/>
      <w:bCs/>
      <w:sz w:val="28"/>
      <w:szCs w:val="28"/>
      <w:lang w:eastAsia="ja-JP"/>
    </w:rPr>
  </w:style>
  <w:style w:type="paragraph" w:styleId="TOC1">
    <w:name w:val="toc 1"/>
    <w:basedOn w:val="Normal"/>
    <w:next w:val="Normal"/>
    <w:autoRedefine/>
    <w:uiPriority w:val="39"/>
    <w:unhideWhenUsed/>
    <w:rsid w:val="00B65133"/>
    <w:pPr>
      <w:spacing w:after="100"/>
    </w:pPr>
  </w:style>
  <w:style w:type="character" w:styleId="Hyperlink">
    <w:name w:val="Hyperlink"/>
    <w:basedOn w:val="DefaultParagraphFont"/>
    <w:uiPriority w:val="99"/>
    <w:unhideWhenUsed/>
    <w:rsid w:val="00B65133"/>
    <w:rPr>
      <w:color w:val="0000FF" w:themeColor="hyperlink"/>
      <w:u w:val="single"/>
    </w:rPr>
  </w:style>
  <w:style w:type="paragraph" w:styleId="NormalWeb">
    <w:name w:val="Normal (Web)"/>
    <w:basedOn w:val="Normal"/>
    <w:uiPriority w:val="99"/>
    <w:unhideWhenUsed/>
    <w:rsid w:val="00B6513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65133"/>
    <w:rPr>
      <w:b/>
      <w:bCs/>
    </w:rPr>
  </w:style>
  <w:style w:type="character" w:customStyle="1" w:styleId="NoSpacingChar">
    <w:name w:val="No Spacing Char"/>
    <w:basedOn w:val="DefaultParagraphFont"/>
    <w:link w:val="NoSpacing"/>
    <w:uiPriority w:val="1"/>
    <w:rsid w:val="00E92EC9"/>
  </w:style>
  <w:style w:type="paragraph" w:styleId="Header">
    <w:name w:val="header"/>
    <w:basedOn w:val="Normal"/>
    <w:link w:val="HeaderChar"/>
    <w:uiPriority w:val="99"/>
    <w:unhideWhenUsed/>
    <w:rsid w:val="00E92E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2EC9"/>
  </w:style>
  <w:style w:type="paragraph" w:styleId="Footer">
    <w:name w:val="footer"/>
    <w:basedOn w:val="Normal"/>
    <w:link w:val="FooterChar"/>
    <w:uiPriority w:val="99"/>
    <w:unhideWhenUsed/>
    <w:rsid w:val="00E92E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2EC9"/>
  </w:style>
  <w:style w:type="character" w:customStyle="1" w:styleId="Heading2Char">
    <w:name w:val="Heading 2 Char"/>
    <w:basedOn w:val="DefaultParagraphFont"/>
    <w:link w:val="Heading2"/>
    <w:uiPriority w:val="9"/>
    <w:rsid w:val="00354DF8"/>
    <w:rPr>
      <w:rFonts w:asciiTheme="majorHAnsi" w:eastAsiaTheme="majorEastAsia" w:hAnsiTheme="majorHAnsi" w:cstheme="majorBidi"/>
      <w:color w:val="365F91" w:themeColor="accent1" w:themeShade="BF"/>
      <w:sz w:val="26"/>
      <w:szCs w:val="26"/>
    </w:rPr>
  </w:style>
  <w:style w:type="paragraph" w:styleId="TOC2">
    <w:name w:val="toc 2"/>
    <w:basedOn w:val="Normal"/>
    <w:next w:val="Normal"/>
    <w:autoRedefine/>
    <w:uiPriority w:val="39"/>
    <w:unhideWhenUsed/>
    <w:rsid w:val="00544416"/>
    <w:pPr>
      <w:spacing w:after="100"/>
      <w:ind w:left="220"/>
    </w:pPr>
  </w:style>
  <w:style w:type="character" w:styleId="CommentReference">
    <w:name w:val="annotation reference"/>
    <w:basedOn w:val="DefaultParagraphFont"/>
    <w:uiPriority w:val="99"/>
    <w:semiHidden/>
    <w:unhideWhenUsed/>
    <w:rsid w:val="00C80948"/>
    <w:rPr>
      <w:sz w:val="16"/>
      <w:szCs w:val="16"/>
    </w:rPr>
  </w:style>
  <w:style w:type="paragraph" w:styleId="CommentText">
    <w:name w:val="annotation text"/>
    <w:basedOn w:val="Normal"/>
    <w:link w:val="CommentTextChar"/>
    <w:uiPriority w:val="99"/>
    <w:semiHidden/>
    <w:unhideWhenUsed/>
    <w:rsid w:val="00C80948"/>
    <w:pPr>
      <w:spacing w:line="240" w:lineRule="auto"/>
    </w:pPr>
    <w:rPr>
      <w:sz w:val="20"/>
      <w:szCs w:val="20"/>
    </w:rPr>
  </w:style>
  <w:style w:type="character" w:customStyle="1" w:styleId="CommentTextChar">
    <w:name w:val="Comment Text Char"/>
    <w:basedOn w:val="DefaultParagraphFont"/>
    <w:link w:val="CommentText"/>
    <w:uiPriority w:val="99"/>
    <w:semiHidden/>
    <w:rsid w:val="00C80948"/>
    <w:rPr>
      <w:sz w:val="20"/>
      <w:szCs w:val="20"/>
    </w:rPr>
  </w:style>
  <w:style w:type="paragraph" w:styleId="CommentSubject">
    <w:name w:val="annotation subject"/>
    <w:basedOn w:val="CommentText"/>
    <w:next w:val="CommentText"/>
    <w:link w:val="CommentSubjectChar"/>
    <w:uiPriority w:val="99"/>
    <w:semiHidden/>
    <w:unhideWhenUsed/>
    <w:rsid w:val="00C80948"/>
    <w:rPr>
      <w:b/>
      <w:bCs/>
    </w:rPr>
  </w:style>
  <w:style w:type="character" w:customStyle="1" w:styleId="CommentSubjectChar">
    <w:name w:val="Comment Subject Char"/>
    <w:basedOn w:val="CommentTextChar"/>
    <w:link w:val="CommentSubject"/>
    <w:uiPriority w:val="99"/>
    <w:semiHidden/>
    <w:rsid w:val="00C80948"/>
    <w:rPr>
      <w:b/>
      <w:bCs/>
      <w:sz w:val="20"/>
      <w:szCs w:val="20"/>
    </w:rPr>
  </w:style>
  <w:style w:type="table" w:styleId="MediumShading1-Accent1">
    <w:name w:val="Medium Shading 1 Accent 1"/>
    <w:basedOn w:val="TableNormal"/>
    <w:uiPriority w:val="63"/>
    <w:rsid w:val="008C03F3"/>
    <w:pPr>
      <w:spacing w:after="0" w:line="240" w:lineRule="auto"/>
    </w:pPr>
    <w:rPr>
      <w:rFonts w:eastAsiaTheme="minorEastAsia"/>
      <w:sz w:val="24"/>
      <w:szCs w:val="24"/>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styleId="PageNumber">
    <w:name w:val="page number"/>
    <w:basedOn w:val="DefaultParagraphFont"/>
    <w:uiPriority w:val="99"/>
    <w:semiHidden/>
    <w:unhideWhenUsed/>
    <w:rsid w:val="006240A3"/>
  </w:style>
  <w:style w:type="paragraph" w:styleId="Caption">
    <w:name w:val="caption"/>
    <w:basedOn w:val="Normal"/>
    <w:next w:val="Normal"/>
    <w:autoRedefine/>
    <w:uiPriority w:val="99"/>
    <w:qFormat/>
    <w:rsid w:val="00E46EE2"/>
    <w:pPr>
      <w:spacing w:before="240" w:after="0" w:line="240" w:lineRule="auto"/>
      <w:jc w:val="center"/>
    </w:pPr>
    <w:rPr>
      <w:rFonts w:ascii="Arial" w:eastAsia="Times New Roman" w:hAnsi="Arial" w:cs="Tahoma"/>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479770">
      <w:bodyDiv w:val="1"/>
      <w:marLeft w:val="0"/>
      <w:marRight w:val="0"/>
      <w:marTop w:val="0"/>
      <w:marBottom w:val="0"/>
      <w:divBdr>
        <w:top w:val="none" w:sz="0" w:space="0" w:color="auto"/>
        <w:left w:val="none" w:sz="0" w:space="0" w:color="auto"/>
        <w:bottom w:val="none" w:sz="0" w:space="0" w:color="auto"/>
        <w:right w:val="none" w:sz="0" w:space="0" w:color="auto"/>
      </w:divBdr>
    </w:div>
    <w:div w:id="535964709">
      <w:bodyDiv w:val="1"/>
      <w:marLeft w:val="0"/>
      <w:marRight w:val="0"/>
      <w:marTop w:val="0"/>
      <w:marBottom w:val="0"/>
      <w:divBdr>
        <w:top w:val="none" w:sz="0" w:space="0" w:color="auto"/>
        <w:left w:val="none" w:sz="0" w:space="0" w:color="auto"/>
        <w:bottom w:val="none" w:sz="0" w:space="0" w:color="auto"/>
        <w:right w:val="none" w:sz="0" w:space="0" w:color="auto"/>
      </w:divBdr>
    </w:div>
    <w:div w:id="589657016">
      <w:bodyDiv w:val="1"/>
      <w:marLeft w:val="0"/>
      <w:marRight w:val="0"/>
      <w:marTop w:val="0"/>
      <w:marBottom w:val="0"/>
      <w:divBdr>
        <w:top w:val="none" w:sz="0" w:space="0" w:color="auto"/>
        <w:left w:val="none" w:sz="0" w:space="0" w:color="auto"/>
        <w:bottom w:val="none" w:sz="0" w:space="0" w:color="auto"/>
        <w:right w:val="none" w:sz="0" w:space="0" w:color="auto"/>
      </w:divBdr>
    </w:div>
    <w:div w:id="1026710448">
      <w:bodyDiv w:val="1"/>
      <w:marLeft w:val="0"/>
      <w:marRight w:val="0"/>
      <w:marTop w:val="0"/>
      <w:marBottom w:val="0"/>
      <w:divBdr>
        <w:top w:val="none" w:sz="0" w:space="0" w:color="auto"/>
        <w:left w:val="none" w:sz="0" w:space="0" w:color="auto"/>
        <w:bottom w:val="none" w:sz="0" w:space="0" w:color="auto"/>
        <w:right w:val="none" w:sz="0" w:space="0" w:color="auto"/>
      </w:divBdr>
    </w:div>
    <w:div w:id="1065377086">
      <w:bodyDiv w:val="1"/>
      <w:marLeft w:val="0"/>
      <w:marRight w:val="0"/>
      <w:marTop w:val="0"/>
      <w:marBottom w:val="0"/>
      <w:divBdr>
        <w:top w:val="none" w:sz="0" w:space="0" w:color="auto"/>
        <w:left w:val="none" w:sz="0" w:space="0" w:color="auto"/>
        <w:bottom w:val="none" w:sz="0" w:space="0" w:color="auto"/>
        <w:right w:val="none" w:sz="0" w:space="0" w:color="auto"/>
      </w:divBdr>
    </w:div>
    <w:div w:id="1229730407">
      <w:bodyDiv w:val="1"/>
      <w:marLeft w:val="0"/>
      <w:marRight w:val="0"/>
      <w:marTop w:val="0"/>
      <w:marBottom w:val="0"/>
      <w:divBdr>
        <w:top w:val="none" w:sz="0" w:space="0" w:color="auto"/>
        <w:left w:val="none" w:sz="0" w:space="0" w:color="auto"/>
        <w:bottom w:val="none" w:sz="0" w:space="0" w:color="auto"/>
        <w:right w:val="none" w:sz="0" w:space="0" w:color="auto"/>
      </w:divBdr>
    </w:div>
    <w:div w:id="1739209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image" Target="media/image5.png"/><Relationship Id="rId18" Type="http://schemas.openxmlformats.org/officeDocument/2006/relationships/image" Target="media/image8.png"/><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oleObject" Target="embeddings/oleObject4.bin"/><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oleObject" Target="embeddings/oleObject2.bin"/><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oleObject" Target="embeddings/oleObject3.bin"/><Relationship Id="rId4" Type="http://schemas.openxmlformats.org/officeDocument/2006/relationships/settings" Target="settings.xml"/><Relationship Id="rId9" Type="http://schemas.openxmlformats.org/officeDocument/2006/relationships/hyperlink" Target="http://coreresearch.duke.edu" TargetMode="External"/><Relationship Id="rId14" Type="http://schemas.openxmlformats.org/officeDocument/2006/relationships/image" Target="media/image6.png"/><Relationship Id="rId22" Type="http://schemas.openxmlformats.org/officeDocument/2006/relationships/image" Target="media/image10.png"/><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5EAB80-43E0-4099-BA62-122B8BB54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684</Words>
  <Characters>3900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2018-08-09T01:01:00Z</dcterms:created>
  <dcterms:modified xsi:type="dcterms:W3CDTF">2018-08-09T01:23:00Z</dcterms:modified>
</cp:coreProperties>
</file>